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A7C94">
      <w:pPr>
        <w:jc w:val="left"/>
        <w:rPr>
          <w:rFonts w:hint="eastAsia" w:ascii="宋体" w:hAnsi="宋体" w:cs="宋体"/>
          <w:b/>
          <w:bCs/>
          <w:sz w:val="32"/>
          <w:szCs w:val="32"/>
          <w:lang w:val="en-US" w:eastAsia="zh-CN"/>
        </w:rPr>
      </w:pPr>
      <w:r>
        <w:rPr>
          <w:rFonts w:hint="eastAsia" w:ascii="宋体" w:hAnsi="宋体" w:cs="宋体"/>
          <w:b/>
          <w:bCs/>
          <w:sz w:val="32"/>
          <w:szCs w:val="32"/>
          <w:lang w:val="en-US" w:eastAsia="zh-CN"/>
        </w:rPr>
        <w:t>附件：</w:t>
      </w:r>
    </w:p>
    <w:p w14:paraId="68356537">
      <w:pPr>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职工子女暑托班专业服务要求</w:t>
      </w:r>
    </w:p>
    <w:p w14:paraId="427CDACA">
      <w:pPr>
        <w:jc w:val="cente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（二</w:t>
      </w:r>
      <w:r>
        <w:rPr>
          <w:rFonts w:hint="eastAsia" w:ascii="宋体" w:hAnsi="宋体" w:cs="宋体"/>
          <w:b w:val="0"/>
          <w:bCs w:val="0"/>
          <w:sz w:val="30"/>
          <w:szCs w:val="30"/>
          <w:lang w:eastAsia="zh-CN"/>
        </w:rPr>
        <w:t>年级</w:t>
      </w:r>
      <w:r>
        <w:rPr>
          <w:rFonts w:hint="eastAsia" w:ascii="宋体" w:hAnsi="宋体" w:eastAsia="宋体" w:cs="宋体"/>
          <w:b w:val="0"/>
          <w:bCs w:val="0"/>
          <w:sz w:val="30"/>
          <w:szCs w:val="30"/>
          <w:lang w:eastAsia="zh-CN"/>
        </w:rPr>
        <w:t>至六年级）</w:t>
      </w:r>
    </w:p>
    <w:p w14:paraId="56B221AD">
      <w:pPr>
        <w:ind w:firstLine="560" w:firstLineChars="200"/>
        <w:jc w:val="both"/>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一、</w:t>
      </w:r>
      <w:r>
        <w:rPr>
          <w:rFonts w:hint="eastAsia" w:ascii="宋体" w:hAnsi="宋体" w:eastAsia="宋体" w:cs="宋体"/>
          <w:b w:val="0"/>
          <w:bCs w:val="0"/>
          <w:sz w:val="28"/>
          <w:szCs w:val="28"/>
          <w:lang w:val="en-US" w:eastAsia="zh-CN"/>
        </w:rPr>
        <w:t>服务内容</w:t>
      </w:r>
    </w:p>
    <w:p w14:paraId="77736FF5">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除基本看管服务外，要求提供学业辅导、心理关怀、户外活动、儿童发展等丰富多彩课程，具备提供午休午餐托管等服务。</w:t>
      </w:r>
    </w:p>
    <w:p w14:paraId="1F1152A7">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二、学区地点</w:t>
      </w:r>
    </w:p>
    <w:p w14:paraId="448E477B">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以方便职工接送，学区地点：漳州市芗城区。</w:t>
      </w:r>
    </w:p>
    <w:p w14:paraId="45665EB4">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三、师资力量</w:t>
      </w:r>
    </w:p>
    <w:p w14:paraId="582369C6">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任课教师具备提供上述服务内容的教师资质；每个班级须配备辅导老师1名，志愿者2-3名，辅导老师负责管理学生在校期间的学习、上课和安全、午休食宿等事务。</w:t>
      </w:r>
    </w:p>
    <w:p w14:paraId="543A205D">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服务时间</w:t>
      </w:r>
    </w:p>
    <w:p w14:paraId="143A4B59">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2026年7月1日-7月31日（扣除周末），上午7:30—下午18:30</w:t>
      </w:r>
    </w:p>
    <w:p w14:paraId="16B7749A">
      <w:pPr>
        <w:numPr>
          <w:ilvl w:val="0"/>
          <w:numId w:val="0"/>
        </w:numPr>
        <w:ind w:firstLine="64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附上暑托班各年级分班及课程安排</w:t>
      </w:r>
    </w:p>
    <w:p w14:paraId="4B3E4C98">
      <w:pPr>
        <w:numPr>
          <w:ilvl w:val="0"/>
          <w:numId w:val="0"/>
        </w:numPr>
        <w:ind w:firstLine="64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报价方案</w:t>
      </w:r>
    </w:p>
    <w:p w14:paraId="06B36C06">
      <w:pPr>
        <w:numPr>
          <w:ilvl w:val="0"/>
          <w:numId w:val="0"/>
        </w:numPr>
        <w:ind w:firstLine="64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注：报价不超过今年本阶段暑托班人均预算，二年级至六年级暑托班人均预算不超过1200元，人数约85人。</w:t>
      </w:r>
    </w:p>
    <w:p w14:paraId="1D9FEF92">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办班规模和午休室、食堂等场所配置要求</w:t>
      </w:r>
    </w:p>
    <w:p w14:paraId="70606C5C">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要求提供可容纳至少85人的班级场所和午休场所，各年级每班20-35人，班级配备适宜的课桌椅和黑板等设备设施，班级需要安装摄像头。</w:t>
      </w:r>
    </w:p>
    <w:p w14:paraId="08F46835">
      <w:pPr>
        <w:numPr>
          <w:ilvl w:val="0"/>
          <w:numId w:val="0"/>
        </w:numPr>
        <w:ind w:firstLine="64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能提供可供</w:t>
      </w:r>
      <w:r>
        <w:rPr>
          <w:rFonts w:hint="eastAsia" w:ascii="宋体" w:hAnsi="宋体" w:cs="宋体"/>
          <w:b w:val="0"/>
          <w:bCs w:val="0"/>
          <w:sz w:val="28"/>
          <w:szCs w:val="28"/>
          <w:lang w:val="en-US" w:eastAsia="zh-CN"/>
        </w:rPr>
        <w:t>85</w:t>
      </w:r>
      <w:r>
        <w:rPr>
          <w:rFonts w:hint="eastAsia" w:ascii="宋体" w:hAnsi="宋体" w:eastAsia="宋体" w:cs="宋体"/>
          <w:b w:val="0"/>
          <w:bCs w:val="0"/>
          <w:sz w:val="28"/>
          <w:szCs w:val="28"/>
          <w:lang w:val="en-US" w:eastAsia="zh-CN"/>
        </w:rPr>
        <w:t>人用餐的食堂和午休场所。食堂具有卫生许可证，做好饮食、营养管理，厨房清洁卫生、明亮，有必要的卫生设施设备，餐具、用具要消毒，餐点保质保量，防止食物中毒。保证供给学生卫生安全的饮水，并为学生饮水提供便利条件。午休场所环境干净卫生舒适，配备卫生间和洗手池，定期打扫，保持室内外环境卫生。</w:t>
      </w:r>
    </w:p>
    <w:p w14:paraId="361F501F">
      <w:pPr>
        <w:numPr>
          <w:ilvl w:val="0"/>
          <w:numId w:val="2"/>
        </w:numPr>
        <w:ind w:left="0" w:leftChars="0"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设有学生活动室，且通风、干燥、光线充足。</w:t>
      </w:r>
      <w:r>
        <w:rPr>
          <w:rFonts w:hint="default" w:ascii="宋体" w:hAnsi="宋体" w:eastAsia="宋体" w:cs="宋体"/>
          <w:b w:val="0"/>
          <w:bCs w:val="0"/>
          <w:sz w:val="28"/>
          <w:szCs w:val="28"/>
          <w:lang w:val="en-US" w:eastAsia="zh-CN"/>
        </w:rPr>
        <w:t>因地制宣，为</w:t>
      </w:r>
      <w:r>
        <w:rPr>
          <w:rFonts w:hint="eastAsia" w:ascii="宋体" w:hAnsi="宋体" w:eastAsia="宋体" w:cs="宋体"/>
          <w:b w:val="0"/>
          <w:bCs w:val="0"/>
          <w:sz w:val="28"/>
          <w:szCs w:val="28"/>
          <w:lang w:val="en-US" w:eastAsia="zh-CN"/>
        </w:rPr>
        <w:t>学生</w:t>
      </w:r>
      <w:r>
        <w:rPr>
          <w:rFonts w:hint="default" w:ascii="宋体" w:hAnsi="宋体" w:eastAsia="宋体" w:cs="宋体"/>
          <w:b w:val="0"/>
          <w:bCs w:val="0"/>
          <w:sz w:val="28"/>
          <w:szCs w:val="28"/>
          <w:lang w:val="en-US" w:eastAsia="zh-CN"/>
        </w:rPr>
        <w:t>创设良好的教育环境和游戏条件(时间、空间、材料），通过各种活动，促进</w:t>
      </w:r>
      <w:r>
        <w:rPr>
          <w:rFonts w:hint="eastAsia" w:ascii="宋体" w:hAnsi="宋体" w:eastAsia="宋体" w:cs="宋体"/>
          <w:b w:val="0"/>
          <w:bCs w:val="0"/>
          <w:sz w:val="28"/>
          <w:szCs w:val="28"/>
          <w:lang w:val="en-US" w:eastAsia="zh-CN"/>
        </w:rPr>
        <w:t>学生</w:t>
      </w:r>
      <w:r>
        <w:rPr>
          <w:rFonts w:hint="default" w:ascii="宋体" w:hAnsi="宋体" w:eastAsia="宋体" w:cs="宋体"/>
          <w:b w:val="0"/>
          <w:bCs w:val="0"/>
          <w:sz w:val="28"/>
          <w:szCs w:val="28"/>
          <w:lang w:val="en-US" w:eastAsia="zh-CN"/>
        </w:rPr>
        <w:t>身心全面和谐的发展。</w:t>
      </w:r>
    </w:p>
    <w:p w14:paraId="1444C829">
      <w:pPr>
        <w:numPr>
          <w:ilvl w:val="0"/>
          <w:numId w:val="2"/>
        </w:numPr>
        <w:ind w:left="0"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有安全适用的户外活动场所。</w:t>
      </w:r>
    </w:p>
    <w:p w14:paraId="4A307D8C">
      <w:pPr>
        <w:numPr>
          <w:ilvl w:val="0"/>
          <w:numId w:val="2"/>
        </w:numPr>
        <w:ind w:left="0"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定期对班级、午餐、午休场所进行卫生保洁。</w:t>
      </w:r>
    </w:p>
    <w:p w14:paraId="45DC0637">
      <w:pPr>
        <w:numPr>
          <w:ilvl w:val="0"/>
          <w:numId w:val="2"/>
        </w:numPr>
        <w:ind w:left="0"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有突发事故和新冠肺炎疫情等传染病的防疫应急预案</w:t>
      </w:r>
    </w:p>
    <w:p w14:paraId="767BCE78">
      <w:pPr>
        <w:numPr>
          <w:ilvl w:val="0"/>
          <w:numId w:val="2"/>
        </w:numPr>
        <w:ind w:left="0" w:leftChars="0" w:firstLine="560" w:firstLineChars="200"/>
        <w:jc w:val="both"/>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建立安全防护和检查制度，</w:t>
      </w:r>
      <w:r>
        <w:rPr>
          <w:rFonts w:hint="eastAsia" w:ascii="宋体" w:hAnsi="宋体" w:eastAsia="宋体" w:cs="宋体"/>
          <w:b w:val="0"/>
          <w:bCs w:val="0"/>
          <w:sz w:val="28"/>
          <w:szCs w:val="28"/>
          <w:lang w:val="en-US" w:eastAsia="zh-CN"/>
        </w:rPr>
        <w:t>以及消防安全检查，</w:t>
      </w:r>
      <w:r>
        <w:rPr>
          <w:rFonts w:hint="default" w:ascii="宋体" w:hAnsi="宋体" w:eastAsia="宋体" w:cs="宋体"/>
          <w:b w:val="0"/>
          <w:bCs w:val="0"/>
          <w:sz w:val="28"/>
          <w:szCs w:val="28"/>
          <w:lang w:val="en-US" w:eastAsia="zh-CN"/>
        </w:rPr>
        <w:t>防止事故发生。</w:t>
      </w:r>
    </w:p>
    <w:p w14:paraId="3D039223">
      <w:pPr>
        <w:numPr>
          <w:ilvl w:val="0"/>
          <w:numId w:val="2"/>
        </w:numPr>
        <w:ind w:left="0"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办学场所、活动场所、午休场所等</w:t>
      </w:r>
      <w:r>
        <w:rPr>
          <w:rFonts w:hint="default" w:ascii="宋体" w:hAnsi="宋体" w:eastAsia="宋体" w:cs="宋体"/>
          <w:b w:val="0"/>
          <w:bCs w:val="0"/>
          <w:sz w:val="28"/>
          <w:szCs w:val="28"/>
          <w:lang w:val="en-US" w:eastAsia="zh-CN"/>
        </w:rPr>
        <w:t>应坚固、安全、适用，周围环境无危险</w:t>
      </w: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无污染、无严重噪音，建立安全疏散通道。</w:t>
      </w:r>
    </w:p>
    <w:p w14:paraId="0BE483EC">
      <w:pPr>
        <w:numPr>
          <w:ilvl w:val="0"/>
          <w:numId w:val="2"/>
        </w:numPr>
        <w:ind w:left="0"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接受漳州市</w:t>
      </w:r>
      <w:r>
        <w:rPr>
          <w:rFonts w:hint="eastAsia" w:ascii="宋体" w:hAnsi="宋体" w:cs="宋体"/>
          <w:b w:val="0"/>
          <w:bCs w:val="0"/>
          <w:sz w:val="28"/>
          <w:szCs w:val="28"/>
          <w:lang w:val="en-US" w:eastAsia="zh-CN"/>
        </w:rPr>
        <w:t>中</w:t>
      </w:r>
      <w:r>
        <w:rPr>
          <w:rFonts w:hint="eastAsia" w:ascii="宋体" w:hAnsi="宋体" w:eastAsia="宋体" w:cs="宋体"/>
          <w:b w:val="0"/>
          <w:bCs w:val="0"/>
          <w:sz w:val="28"/>
          <w:szCs w:val="28"/>
          <w:lang w:val="en-US" w:eastAsia="zh-CN"/>
        </w:rPr>
        <w:t>医院的监督和检查，根据漳州市</w:t>
      </w:r>
      <w:r>
        <w:rPr>
          <w:rFonts w:hint="eastAsia" w:ascii="宋体" w:hAnsi="宋体" w:cs="宋体"/>
          <w:b w:val="0"/>
          <w:bCs w:val="0"/>
          <w:sz w:val="28"/>
          <w:szCs w:val="28"/>
          <w:lang w:val="en-US" w:eastAsia="zh-CN"/>
        </w:rPr>
        <w:t>中</w:t>
      </w:r>
      <w:r>
        <w:rPr>
          <w:rFonts w:hint="eastAsia" w:ascii="宋体" w:hAnsi="宋体" w:eastAsia="宋体" w:cs="宋体"/>
          <w:b w:val="0"/>
          <w:bCs w:val="0"/>
          <w:sz w:val="28"/>
          <w:szCs w:val="28"/>
          <w:lang w:val="en-US" w:eastAsia="zh-CN"/>
        </w:rPr>
        <w:t>医院所提的需求和问题及时改进。</w:t>
      </w:r>
    </w:p>
    <w:p w14:paraId="5114556A">
      <w:pPr>
        <w:numPr>
          <w:ilvl w:val="0"/>
          <w:numId w:val="2"/>
        </w:numPr>
        <w:ind w:left="0"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暑托班教师、工作人员应身体健康，每年进行一次</w:t>
      </w:r>
      <w:r>
        <w:rPr>
          <w:rFonts w:hint="eastAsia" w:ascii="宋体" w:hAnsi="宋体" w:cs="宋体"/>
          <w:b w:val="0"/>
          <w:bCs w:val="0"/>
          <w:sz w:val="28"/>
          <w:szCs w:val="28"/>
          <w:lang w:val="en-US" w:eastAsia="zh-CN"/>
        </w:rPr>
        <w:t>体</w:t>
      </w:r>
      <w:r>
        <w:rPr>
          <w:rFonts w:hint="eastAsia" w:ascii="宋体" w:hAnsi="宋体" w:eastAsia="宋体" w:cs="宋体"/>
          <w:b w:val="0"/>
          <w:bCs w:val="0"/>
          <w:sz w:val="28"/>
          <w:szCs w:val="28"/>
          <w:lang w:val="en-US" w:eastAsia="zh-CN"/>
        </w:rPr>
        <w:t>检，并特有健康证明。</w:t>
      </w:r>
    </w:p>
    <w:p w14:paraId="2C3140F9">
      <w:pPr>
        <w:numPr>
          <w:ilvl w:val="0"/>
          <w:numId w:val="2"/>
        </w:numPr>
        <w:ind w:left="0" w:leftChars="0"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要落实为服务对象购买暑假意外伤害和意外医疗保险并与职工签订托管协议。</w:t>
      </w:r>
    </w:p>
    <w:p w14:paraId="7AFEACAA">
      <w:pPr>
        <w:bidi w:val="0"/>
        <w:jc w:val="left"/>
        <w:rPr>
          <w:rFonts w:hint="eastAsia"/>
          <w:lang w:val="en-US" w:eastAsia="zh-CN"/>
        </w:rPr>
      </w:pPr>
    </w:p>
    <w:p w14:paraId="5DF05B78">
      <w:pPr>
        <w:pStyle w:val="2"/>
        <w:rPr>
          <w:rFonts w:hint="eastAsia"/>
          <w:lang w:val="en-US" w:eastAsia="zh-CN"/>
        </w:rPr>
      </w:pPr>
      <w:bookmarkStart w:id="14" w:name="_GoBack"/>
      <w:bookmarkEnd w:id="14"/>
    </w:p>
    <w:p w14:paraId="1DB2F8A0">
      <w:pPr>
        <w:jc w:val="center"/>
        <w:rPr>
          <w:rFonts w:ascii="宋体" w:hAnsi="宋体" w:eastAsia="宋体" w:cs="仿宋"/>
          <w:color w:val="FF0000"/>
          <w:sz w:val="24"/>
          <w:szCs w:val="24"/>
        </w:rPr>
      </w:pPr>
      <w:r>
        <w:rPr>
          <w:rFonts w:hint="eastAsia" w:ascii="宋体" w:hAnsi="宋体" w:cs="宋体"/>
          <w:b/>
          <w:bCs/>
          <w:sz w:val="32"/>
          <w:szCs w:val="32"/>
          <w:lang w:val="en-US" w:eastAsia="zh-CN"/>
        </w:rPr>
        <w:t>提交材料要求</w:t>
      </w:r>
    </w:p>
    <w:p w14:paraId="289D7AEB">
      <w:pPr>
        <w:numPr>
          <w:ilvl w:val="0"/>
          <w:numId w:val="3"/>
        </w:numPr>
        <w:spacing w:line="360" w:lineRule="auto"/>
        <w:rPr>
          <w:rFonts w:ascii="宋体" w:hAnsi="宋体" w:eastAsia="宋体" w:cs="仿宋"/>
          <w:color w:val="FF0000"/>
          <w:sz w:val="24"/>
          <w:szCs w:val="24"/>
        </w:rPr>
      </w:pPr>
      <w:r>
        <w:rPr>
          <w:rFonts w:hint="eastAsia" w:ascii="宋体" w:hAnsi="宋体" w:eastAsia="宋体" w:cs="宋体"/>
          <w:color w:val="FF0000"/>
          <w:szCs w:val="21"/>
        </w:rPr>
        <w:t xml:space="preserve">比选响应文件外包封格式    </w:t>
      </w:r>
      <w:r>
        <w:rPr>
          <w:rFonts w:hint="eastAsia" w:ascii="宋体" w:hAnsi="宋体" w:eastAsia="宋体" w:cs="仿宋"/>
          <w:color w:val="FF0000"/>
          <w:sz w:val="24"/>
          <w:szCs w:val="24"/>
        </w:rPr>
        <w:t xml:space="preserve">              </w:t>
      </w:r>
    </w:p>
    <w:p w14:paraId="19703B0B">
      <w:pPr>
        <w:numPr>
          <w:numId w:val="0"/>
        </w:numPr>
        <w:spacing w:line="360" w:lineRule="auto"/>
        <w:rPr>
          <w:rFonts w:ascii="宋体" w:hAnsi="宋体" w:eastAsia="宋体" w:cs="仿宋"/>
          <w:color w:val="FF0000"/>
          <w:sz w:val="24"/>
          <w:szCs w:val="24"/>
        </w:rPr>
      </w:pPr>
      <w:r>
        <w:rPr>
          <w:rFonts w:hint="eastAsia" w:ascii="宋体" w:hAnsi="宋体" w:eastAsia="宋体" w:cs="仿宋"/>
          <w:color w:val="FF0000"/>
          <w:sz w:val="24"/>
          <w:szCs w:val="24"/>
        </w:rPr>
        <w:t xml:space="preserve">                       </w:t>
      </w:r>
    </w:p>
    <w:p w14:paraId="61E7D29E">
      <w:pPr>
        <w:spacing w:line="500" w:lineRule="exact"/>
        <w:ind w:firstLine="480" w:firstLineChars="200"/>
        <w:rPr>
          <w:rFonts w:ascii="宋体" w:hAnsi="宋体" w:eastAsia="宋体" w:cs="仿宋"/>
          <w:sz w:val="24"/>
          <w:szCs w:val="24"/>
        </w:rPr>
      </w:pPr>
      <w:r>
        <w:rPr>
          <w:rFonts w:ascii="宋体" w:hAnsi="宋体" w:eastAsia="宋体" w:cs="仿宋"/>
          <w:sz w:val="24"/>
          <w:szCs w:val="24"/>
        </w:rPr>
        <w:t xml:space="preserve"> </w:t>
      </w:r>
    </w:p>
    <w:p w14:paraId="5C570D00">
      <w:pPr>
        <w:spacing w:line="720" w:lineRule="auto"/>
        <w:jc w:val="center"/>
        <w:rPr>
          <w:rFonts w:ascii="宋体" w:hAnsi="宋体" w:eastAsia="宋体" w:cs="仿宋"/>
          <w:b/>
          <w:bCs/>
          <w:kern w:val="0"/>
          <w:sz w:val="36"/>
          <w:szCs w:val="36"/>
        </w:rPr>
      </w:pPr>
      <w:r>
        <w:rPr>
          <w:rFonts w:hint="eastAsia" w:ascii="宋体" w:hAnsi="宋体" w:eastAsia="宋体" w:cs="仿宋"/>
          <w:b/>
          <w:bCs/>
          <w:kern w:val="0"/>
          <w:sz w:val="36"/>
          <w:szCs w:val="36"/>
        </w:rPr>
        <w:t>漳州市中医院</w:t>
      </w:r>
      <w:r>
        <w:rPr>
          <w:rFonts w:hint="eastAsia" w:ascii="宋体" w:hAnsi="宋体" w:eastAsia="宋体" w:cs="宋体"/>
          <w:b/>
          <w:bCs/>
          <w:sz w:val="36"/>
          <w:szCs w:val="36"/>
        </w:rPr>
        <w:t>职工子女暑托</w:t>
      </w:r>
      <w:r>
        <w:rPr>
          <w:rFonts w:hint="eastAsia" w:ascii="宋体" w:hAnsi="宋体" w:eastAsia="宋体" w:cs="宋体"/>
          <w:b/>
          <w:bCs/>
          <w:sz w:val="36"/>
          <w:szCs w:val="36"/>
          <w:lang w:val="en-US" w:eastAsia="zh-CN"/>
        </w:rPr>
        <w:t>班</w:t>
      </w:r>
      <w:r>
        <w:rPr>
          <w:rFonts w:hint="eastAsia" w:ascii="宋体" w:hAnsi="宋体" w:eastAsia="宋体" w:cs="仿宋"/>
          <w:b/>
          <w:bCs/>
          <w:kern w:val="0"/>
          <w:sz w:val="36"/>
          <w:szCs w:val="36"/>
        </w:rPr>
        <w:t xml:space="preserve">   </w:t>
      </w:r>
    </w:p>
    <w:p w14:paraId="48CC3B5A">
      <w:pPr>
        <w:spacing w:line="360" w:lineRule="auto"/>
        <w:jc w:val="center"/>
        <w:rPr>
          <w:rFonts w:ascii="宋体" w:hAnsi="宋体" w:eastAsia="宋体" w:cs="仿宋"/>
          <w:b/>
          <w:kern w:val="0"/>
          <w:sz w:val="28"/>
          <w:szCs w:val="28"/>
        </w:rPr>
      </w:pPr>
    </w:p>
    <w:p w14:paraId="3EB59F2B">
      <w:pPr>
        <w:spacing w:line="360" w:lineRule="auto"/>
        <w:jc w:val="center"/>
        <w:rPr>
          <w:rFonts w:ascii="宋体" w:hAnsi="宋体" w:eastAsia="宋体" w:cs="仿宋"/>
          <w:b/>
          <w:kern w:val="0"/>
          <w:sz w:val="28"/>
          <w:szCs w:val="28"/>
        </w:rPr>
      </w:pPr>
    </w:p>
    <w:p w14:paraId="75DB2F7D">
      <w:pPr>
        <w:rPr>
          <w:rFonts w:ascii="宋体" w:hAnsi="宋体" w:eastAsia="宋体" w:cs="仿宋"/>
          <w:szCs w:val="24"/>
        </w:rPr>
      </w:pPr>
    </w:p>
    <w:p w14:paraId="063A668E">
      <w:pPr>
        <w:jc w:val="center"/>
        <w:rPr>
          <w:rFonts w:ascii="宋体" w:hAnsi="宋体" w:eastAsia="宋体" w:cs="仿宋"/>
          <w:sz w:val="72"/>
          <w:szCs w:val="72"/>
        </w:rPr>
      </w:pPr>
      <w:r>
        <w:rPr>
          <w:rFonts w:hint="eastAsia" w:ascii="宋体" w:hAnsi="宋体" w:eastAsia="宋体" w:cs="仿宋"/>
          <w:sz w:val="72"/>
          <w:szCs w:val="72"/>
        </w:rPr>
        <w:t>比 选 响 应</w:t>
      </w:r>
      <w:r>
        <w:rPr>
          <w:rFonts w:ascii="宋体" w:hAnsi="宋体" w:eastAsia="宋体" w:cs="仿宋"/>
          <w:sz w:val="72"/>
          <w:szCs w:val="72"/>
        </w:rPr>
        <w:t xml:space="preserve"> </w:t>
      </w:r>
      <w:r>
        <w:rPr>
          <w:rFonts w:hint="eastAsia" w:ascii="宋体" w:hAnsi="宋体" w:eastAsia="宋体" w:cs="仿宋"/>
          <w:sz w:val="72"/>
          <w:szCs w:val="72"/>
        </w:rPr>
        <w:t>文</w:t>
      </w:r>
      <w:r>
        <w:rPr>
          <w:rFonts w:ascii="宋体" w:hAnsi="宋体" w:eastAsia="宋体" w:cs="仿宋"/>
          <w:sz w:val="72"/>
          <w:szCs w:val="72"/>
        </w:rPr>
        <w:t xml:space="preserve"> </w:t>
      </w:r>
      <w:r>
        <w:rPr>
          <w:rFonts w:hint="eastAsia" w:ascii="宋体" w:hAnsi="宋体" w:eastAsia="宋体" w:cs="仿宋"/>
          <w:sz w:val="72"/>
          <w:szCs w:val="72"/>
        </w:rPr>
        <w:t>件</w:t>
      </w:r>
    </w:p>
    <w:p w14:paraId="3F6134AF">
      <w:pPr>
        <w:spacing w:line="500" w:lineRule="exact"/>
        <w:ind w:firstLine="480" w:firstLineChars="200"/>
        <w:rPr>
          <w:rFonts w:ascii="宋体" w:hAnsi="宋体" w:eastAsia="宋体" w:cs="仿宋"/>
          <w:sz w:val="24"/>
          <w:szCs w:val="24"/>
        </w:rPr>
      </w:pPr>
    </w:p>
    <w:p w14:paraId="6F037820">
      <w:pPr>
        <w:spacing w:line="500" w:lineRule="exact"/>
        <w:jc w:val="center"/>
        <w:rPr>
          <w:rFonts w:ascii="宋体" w:hAnsi="宋体" w:eastAsia="宋体" w:cs="仿宋"/>
          <w:sz w:val="24"/>
          <w:szCs w:val="24"/>
        </w:rPr>
      </w:pPr>
      <w:r>
        <w:rPr>
          <w:rFonts w:ascii="宋体" w:hAnsi="宋体" w:eastAsia="宋体" w:cs="仿宋"/>
          <w:sz w:val="24"/>
          <w:szCs w:val="24"/>
        </w:rPr>
        <w:t xml:space="preserve">   </w:t>
      </w:r>
      <w:r>
        <w:rPr>
          <w:rFonts w:hint="eastAsia" w:ascii="宋体" w:hAnsi="宋体" w:eastAsia="宋体" w:cs="仿宋"/>
          <w:sz w:val="24"/>
          <w:szCs w:val="24"/>
        </w:rPr>
        <w:t>年</w:t>
      </w:r>
      <w:r>
        <w:rPr>
          <w:rFonts w:ascii="宋体" w:hAnsi="宋体" w:eastAsia="宋体" w:cs="仿宋"/>
          <w:sz w:val="24"/>
          <w:szCs w:val="24"/>
        </w:rPr>
        <w:t xml:space="preserve">  </w:t>
      </w:r>
      <w:r>
        <w:rPr>
          <w:rFonts w:hint="eastAsia" w:ascii="宋体" w:hAnsi="宋体" w:eastAsia="宋体" w:cs="仿宋"/>
          <w:sz w:val="24"/>
          <w:szCs w:val="24"/>
        </w:rPr>
        <w:t>月</w:t>
      </w:r>
      <w:r>
        <w:rPr>
          <w:rFonts w:ascii="宋体" w:hAnsi="宋体" w:eastAsia="宋体" w:cs="仿宋"/>
          <w:sz w:val="24"/>
          <w:szCs w:val="24"/>
        </w:rPr>
        <w:t xml:space="preserve">  </w:t>
      </w:r>
      <w:r>
        <w:rPr>
          <w:rFonts w:hint="eastAsia" w:ascii="宋体" w:hAnsi="宋体" w:eastAsia="宋体" w:cs="仿宋"/>
          <w:sz w:val="24"/>
          <w:szCs w:val="24"/>
        </w:rPr>
        <w:t>日</w:t>
      </w:r>
      <w:r>
        <w:rPr>
          <w:rFonts w:ascii="宋体" w:hAnsi="宋体" w:eastAsia="宋体" w:cs="仿宋"/>
          <w:sz w:val="24"/>
          <w:szCs w:val="24"/>
        </w:rPr>
        <w:t xml:space="preserve">   </w:t>
      </w:r>
      <w:r>
        <w:rPr>
          <w:rFonts w:hint="eastAsia" w:ascii="宋体" w:hAnsi="宋体" w:eastAsia="宋体" w:cs="仿宋"/>
          <w:sz w:val="24"/>
          <w:szCs w:val="24"/>
        </w:rPr>
        <w:t>时</w:t>
      </w:r>
      <w:r>
        <w:rPr>
          <w:rFonts w:ascii="宋体" w:hAnsi="宋体" w:eastAsia="宋体" w:cs="仿宋"/>
          <w:sz w:val="24"/>
          <w:szCs w:val="24"/>
        </w:rPr>
        <w:t xml:space="preserve">  </w:t>
      </w:r>
      <w:r>
        <w:rPr>
          <w:rFonts w:hint="eastAsia" w:ascii="宋体" w:hAnsi="宋体" w:eastAsia="宋体" w:cs="仿宋"/>
          <w:sz w:val="24"/>
          <w:szCs w:val="24"/>
        </w:rPr>
        <w:t>分前不得开封</w:t>
      </w:r>
    </w:p>
    <w:p w14:paraId="139EF2D0">
      <w:pPr>
        <w:spacing w:line="500" w:lineRule="exact"/>
        <w:ind w:firstLine="480" w:firstLineChars="200"/>
        <w:rPr>
          <w:rFonts w:ascii="宋体" w:hAnsi="宋体" w:eastAsia="宋体" w:cs="仿宋"/>
          <w:sz w:val="24"/>
          <w:szCs w:val="24"/>
        </w:rPr>
      </w:pPr>
      <w:r>
        <w:rPr>
          <w:rFonts w:ascii="宋体" w:hAnsi="宋体" w:eastAsia="宋体" w:cs="仿宋"/>
          <w:sz w:val="24"/>
          <w:szCs w:val="24"/>
        </w:rPr>
        <w:t xml:space="preserve"> </w:t>
      </w:r>
    </w:p>
    <w:p w14:paraId="13849747">
      <w:pPr>
        <w:spacing w:line="500" w:lineRule="exact"/>
        <w:ind w:firstLine="480" w:firstLineChars="200"/>
        <w:rPr>
          <w:rFonts w:ascii="宋体" w:hAnsi="宋体" w:eastAsia="宋体" w:cs="仿宋"/>
          <w:sz w:val="24"/>
          <w:szCs w:val="24"/>
        </w:rPr>
      </w:pPr>
    </w:p>
    <w:p w14:paraId="58E5D8C5">
      <w:pPr>
        <w:spacing w:line="360" w:lineRule="auto"/>
        <w:ind w:firstLine="840" w:firstLineChars="300"/>
        <w:rPr>
          <w:rFonts w:hint="eastAsia" w:ascii="宋体" w:hAnsi="宋体" w:eastAsia="宋体" w:cs="仿宋"/>
          <w:sz w:val="28"/>
          <w:szCs w:val="28"/>
          <w:lang w:eastAsia="zh-CN"/>
        </w:rPr>
      </w:pPr>
      <w:r>
        <w:rPr>
          <w:rFonts w:hint="eastAsia" w:ascii="宋体" w:hAnsi="宋体" w:eastAsia="宋体" w:cs="仿宋"/>
          <w:sz w:val="28"/>
          <w:szCs w:val="28"/>
        </w:rPr>
        <w:t>比选人：</w:t>
      </w:r>
      <w:r>
        <w:rPr>
          <w:rFonts w:hint="eastAsia" w:ascii="宋体" w:hAnsi="宋体" w:eastAsia="宋体" w:cs="仿宋"/>
          <w:sz w:val="28"/>
          <w:szCs w:val="28"/>
          <w:lang w:eastAsia="zh-CN"/>
        </w:rPr>
        <w:t>福建省漳州市中医院工会委员会</w:t>
      </w:r>
    </w:p>
    <w:p w14:paraId="561D18D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sz w:val="32"/>
          <w:szCs w:val="32"/>
          <w:lang w:val="en-US" w:eastAsia="zh-CN"/>
        </w:rPr>
      </w:pPr>
      <w:r>
        <w:rPr>
          <w:rFonts w:hint="eastAsia" w:ascii="宋体" w:hAnsi="宋体" w:eastAsia="宋体" w:cs="仿宋"/>
          <w:sz w:val="28"/>
          <w:szCs w:val="28"/>
        </w:rPr>
        <w:t>项目名称：</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年漳州市</w:t>
      </w:r>
      <w:r>
        <w:rPr>
          <w:rFonts w:hint="eastAsia" w:ascii="宋体" w:hAnsi="宋体" w:eastAsia="宋体" w:cs="宋体"/>
          <w:sz w:val="28"/>
          <w:szCs w:val="28"/>
          <w:lang w:val="en-US" w:eastAsia="zh-CN"/>
        </w:rPr>
        <w:t>中</w:t>
      </w:r>
      <w:r>
        <w:rPr>
          <w:rFonts w:hint="eastAsia" w:ascii="宋体" w:hAnsi="宋体" w:eastAsia="宋体" w:cs="宋体"/>
          <w:sz w:val="28"/>
          <w:szCs w:val="28"/>
        </w:rPr>
        <w:t>医院职工子女暑托</w:t>
      </w:r>
      <w:r>
        <w:rPr>
          <w:rFonts w:hint="eastAsia" w:ascii="宋体" w:hAnsi="宋体" w:eastAsia="宋体" w:cs="宋体"/>
          <w:sz w:val="28"/>
          <w:szCs w:val="28"/>
          <w:lang w:val="en-US" w:eastAsia="zh-CN"/>
        </w:rPr>
        <w:t>班</w:t>
      </w:r>
    </w:p>
    <w:p w14:paraId="1C2F5B57">
      <w:pPr>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比选响应人（盖章）：</w:t>
      </w:r>
      <w:r>
        <w:rPr>
          <w:rFonts w:ascii="宋体" w:hAnsi="宋体" w:eastAsia="宋体" w:cs="仿宋"/>
          <w:sz w:val="28"/>
          <w:szCs w:val="28"/>
          <w:u w:val="single"/>
        </w:rPr>
        <w:t xml:space="preserve">                              </w:t>
      </w:r>
    </w:p>
    <w:p w14:paraId="34781E31">
      <w:pPr>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法定代表人或授权代表人（签字</w:t>
      </w:r>
      <w:r>
        <w:rPr>
          <w:rFonts w:hint="eastAsia" w:ascii="宋体" w:hAnsi="宋体" w:eastAsia="宋体" w:cs="仿宋"/>
          <w:sz w:val="28"/>
          <w:szCs w:val="28"/>
          <w:lang w:eastAsia="zh-CN"/>
        </w:rPr>
        <w:t>）</w:t>
      </w:r>
      <w:r>
        <w:rPr>
          <w:rFonts w:hint="eastAsia" w:ascii="宋体" w:hAnsi="宋体" w:eastAsia="宋体" w:cs="仿宋"/>
          <w:sz w:val="28"/>
          <w:szCs w:val="28"/>
        </w:rPr>
        <w:t>：</w:t>
      </w:r>
      <w:r>
        <w:rPr>
          <w:rFonts w:ascii="宋体" w:hAnsi="宋体" w:eastAsia="宋体" w:cs="仿宋"/>
          <w:sz w:val="28"/>
          <w:szCs w:val="28"/>
          <w:u w:val="single"/>
        </w:rPr>
        <w:t xml:space="preserve">                </w:t>
      </w:r>
      <w:r>
        <w:rPr>
          <w:rFonts w:ascii="宋体" w:hAnsi="宋体" w:eastAsia="宋体" w:cs="仿宋"/>
          <w:sz w:val="28"/>
          <w:szCs w:val="28"/>
        </w:rPr>
        <w:t xml:space="preserve"> </w:t>
      </w:r>
    </w:p>
    <w:p w14:paraId="7CBA0128">
      <w:pPr>
        <w:spacing w:line="360" w:lineRule="auto"/>
        <w:ind w:firstLine="840" w:firstLineChars="300"/>
        <w:rPr>
          <w:rFonts w:ascii="宋体" w:hAnsi="宋体" w:eastAsia="宋体" w:cs="仿宋"/>
          <w:sz w:val="28"/>
          <w:szCs w:val="28"/>
          <w:u w:val="single"/>
        </w:rPr>
      </w:pPr>
      <w:r>
        <w:rPr>
          <w:rFonts w:hint="eastAsia" w:ascii="宋体" w:hAnsi="宋体" w:eastAsia="宋体" w:cs="仿宋"/>
          <w:sz w:val="28"/>
          <w:szCs w:val="28"/>
        </w:rPr>
        <w:t>详细地址：</w:t>
      </w:r>
      <w:r>
        <w:rPr>
          <w:rFonts w:ascii="宋体" w:hAnsi="宋体" w:eastAsia="宋体" w:cs="仿宋"/>
          <w:sz w:val="28"/>
          <w:szCs w:val="28"/>
          <w:u w:val="single"/>
        </w:rPr>
        <w:t xml:space="preserve">                                        </w:t>
      </w:r>
    </w:p>
    <w:p w14:paraId="31873EAD">
      <w:pPr>
        <w:spacing w:line="360" w:lineRule="auto"/>
        <w:ind w:firstLine="840" w:firstLineChars="300"/>
        <w:rPr>
          <w:rFonts w:ascii="宋体" w:hAnsi="宋体" w:eastAsia="宋体" w:cs="仿宋"/>
          <w:sz w:val="28"/>
          <w:szCs w:val="28"/>
          <w:u w:val="single"/>
        </w:rPr>
      </w:pPr>
      <w:r>
        <w:rPr>
          <w:rFonts w:hint="eastAsia" w:ascii="宋体" w:hAnsi="宋体" w:eastAsia="宋体" w:cs="仿宋"/>
          <w:sz w:val="28"/>
          <w:szCs w:val="28"/>
        </w:rPr>
        <w:t>联系电话：</w:t>
      </w:r>
      <w:r>
        <w:rPr>
          <w:rFonts w:ascii="宋体" w:hAnsi="宋体" w:eastAsia="宋体" w:cs="仿宋"/>
          <w:sz w:val="28"/>
          <w:szCs w:val="28"/>
          <w:u w:val="single"/>
        </w:rPr>
        <w:t xml:space="preserve">                                        </w:t>
      </w:r>
    </w:p>
    <w:p w14:paraId="2211992B">
      <w:pPr>
        <w:spacing w:line="500" w:lineRule="exact"/>
        <w:ind w:firstLine="560" w:firstLineChars="200"/>
        <w:rPr>
          <w:rFonts w:ascii="宋体" w:hAnsi="宋体" w:eastAsia="宋体" w:cs="仿宋"/>
          <w:sz w:val="28"/>
          <w:szCs w:val="28"/>
          <w:u w:val="single"/>
        </w:rPr>
      </w:pPr>
    </w:p>
    <w:p w14:paraId="00BE4310">
      <w:pPr>
        <w:spacing w:line="500" w:lineRule="exact"/>
        <w:ind w:firstLine="2100" w:firstLineChars="750"/>
        <w:rPr>
          <w:rFonts w:ascii="宋体" w:hAnsi="宋体" w:eastAsia="宋体" w:cs="仿宋"/>
          <w:sz w:val="28"/>
          <w:szCs w:val="28"/>
        </w:rPr>
      </w:pPr>
      <w:r>
        <w:rPr>
          <w:rFonts w:ascii="宋体" w:hAnsi="宋体" w:eastAsia="宋体" w:cs="仿宋"/>
          <w:sz w:val="28"/>
          <w:szCs w:val="28"/>
          <w:u w:val="single"/>
        </w:rPr>
        <w:t xml:space="preserve">         </w:t>
      </w:r>
      <w:r>
        <w:rPr>
          <w:rFonts w:hint="eastAsia" w:ascii="宋体" w:hAnsi="宋体" w:eastAsia="宋体" w:cs="仿宋"/>
          <w:sz w:val="28"/>
          <w:szCs w:val="28"/>
        </w:rPr>
        <w:t>年</w:t>
      </w:r>
      <w:r>
        <w:rPr>
          <w:rFonts w:ascii="宋体" w:hAnsi="宋体" w:eastAsia="宋体" w:cs="仿宋"/>
          <w:sz w:val="28"/>
          <w:szCs w:val="28"/>
          <w:u w:val="single"/>
        </w:rPr>
        <w:t xml:space="preserve">        </w:t>
      </w:r>
      <w:r>
        <w:rPr>
          <w:rFonts w:ascii="宋体" w:hAnsi="宋体" w:eastAsia="宋体" w:cs="仿宋"/>
          <w:sz w:val="28"/>
          <w:szCs w:val="28"/>
        </w:rPr>
        <w:t xml:space="preserve"> </w:t>
      </w:r>
      <w:r>
        <w:rPr>
          <w:rFonts w:hint="eastAsia" w:ascii="宋体" w:hAnsi="宋体" w:eastAsia="宋体" w:cs="仿宋"/>
          <w:sz w:val="28"/>
          <w:szCs w:val="28"/>
        </w:rPr>
        <w:t>月</w:t>
      </w:r>
      <w:r>
        <w:rPr>
          <w:rFonts w:ascii="宋体" w:hAnsi="宋体" w:eastAsia="宋体" w:cs="仿宋"/>
          <w:sz w:val="28"/>
          <w:szCs w:val="28"/>
        </w:rPr>
        <w:t xml:space="preserve"> </w:t>
      </w:r>
      <w:r>
        <w:rPr>
          <w:rFonts w:ascii="宋体" w:hAnsi="宋体" w:eastAsia="宋体" w:cs="仿宋"/>
          <w:sz w:val="28"/>
          <w:szCs w:val="28"/>
          <w:u w:val="single"/>
        </w:rPr>
        <w:t xml:space="preserve">       </w:t>
      </w:r>
      <w:r>
        <w:rPr>
          <w:rFonts w:hint="eastAsia" w:ascii="宋体" w:hAnsi="宋体" w:eastAsia="宋体" w:cs="仿宋"/>
          <w:sz w:val="28"/>
          <w:szCs w:val="28"/>
        </w:rPr>
        <w:t>日</w:t>
      </w:r>
      <w:r>
        <w:rPr>
          <w:rFonts w:ascii="宋体" w:hAnsi="宋体" w:eastAsia="宋体" w:cs="仿宋"/>
          <w:sz w:val="28"/>
          <w:szCs w:val="28"/>
        </w:rPr>
        <w:t xml:space="preserve"> </w:t>
      </w:r>
    </w:p>
    <w:p w14:paraId="52C87294">
      <w:pPr>
        <w:spacing w:line="500" w:lineRule="exact"/>
        <w:rPr>
          <w:rFonts w:ascii="宋体" w:hAnsi="宋体" w:eastAsia="宋体" w:cs="仿宋"/>
          <w:sz w:val="24"/>
          <w:szCs w:val="24"/>
        </w:rPr>
      </w:pPr>
    </w:p>
    <w:p w14:paraId="3FE862E3">
      <w:pPr>
        <w:spacing w:line="360" w:lineRule="auto"/>
        <w:rPr>
          <w:rFonts w:ascii="宋体" w:hAnsi="宋体" w:eastAsia="宋体" w:cs="宋体"/>
          <w:color w:val="FF0000"/>
          <w:szCs w:val="21"/>
        </w:rPr>
      </w:pPr>
    </w:p>
    <w:p w14:paraId="181F4CC6">
      <w:pPr>
        <w:spacing w:line="360" w:lineRule="auto"/>
        <w:rPr>
          <w:rFonts w:ascii="宋体" w:hAnsi="宋体" w:eastAsia="宋体" w:cs="宋体"/>
          <w:color w:val="FF0000"/>
          <w:szCs w:val="21"/>
        </w:rPr>
      </w:pPr>
    </w:p>
    <w:p w14:paraId="5D2C8DA6">
      <w:pPr>
        <w:spacing w:after="120"/>
        <w:rPr>
          <w:rFonts w:ascii="宋体" w:hAnsi="宋体" w:eastAsia="宋体" w:cs="宋体"/>
          <w:szCs w:val="21"/>
        </w:rPr>
      </w:pPr>
    </w:p>
    <w:p w14:paraId="7A2B6AB5">
      <w:pPr>
        <w:spacing w:after="120"/>
        <w:rPr>
          <w:rFonts w:ascii="宋体" w:hAnsi="宋体" w:eastAsia="宋体" w:cs="宋体"/>
          <w:szCs w:val="21"/>
        </w:rPr>
      </w:pPr>
    </w:p>
    <w:p w14:paraId="38371B7B">
      <w:pPr>
        <w:spacing w:after="120"/>
        <w:rPr>
          <w:rFonts w:ascii="宋体" w:hAnsi="宋体" w:eastAsia="宋体" w:cs="宋体"/>
          <w:szCs w:val="21"/>
        </w:rPr>
      </w:pPr>
    </w:p>
    <w:p w14:paraId="3B8771DC">
      <w:pPr>
        <w:spacing w:line="360" w:lineRule="auto"/>
        <w:rPr>
          <w:rFonts w:ascii="宋体" w:hAnsi="宋体" w:eastAsia="宋体" w:cs="宋体"/>
          <w:color w:val="FF0000"/>
          <w:szCs w:val="21"/>
        </w:rPr>
      </w:pPr>
      <w:bookmarkStart w:id="0" w:name="_Toc349642234"/>
      <w:r>
        <w:rPr>
          <w:rFonts w:hint="eastAsia" w:ascii="宋体" w:hAnsi="宋体" w:eastAsia="宋体" w:cs="宋体"/>
          <w:color w:val="FF0000"/>
          <w:szCs w:val="21"/>
        </w:rPr>
        <w:t>2-</w:t>
      </w:r>
      <w:bookmarkEnd w:id="0"/>
      <w:r>
        <w:rPr>
          <w:rFonts w:hint="eastAsia" w:ascii="宋体" w:hAnsi="宋体" w:eastAsia="宋体" w:cs="宋体"/>
          <w:color w:val="FF0000"/>
          <w:szCs w:val="21"/>
        </w:rPr>
        <w:t>比选响应文件封面格式：</w:t>
      </w:r>
    </w:p>
    <w:p w14:paraId="0C5472AD">
      <w:pPr>
        <w:spacing w:line="360" w:lineRule="auto"/>
        <w:rPr>
          <w:rFonts w:ascii="宋体" w:hAnsi="宋体" w:eastAsia="宋体" w:cs="宋体"/>
          <w:color w:val="FF0000"/>
          <w:szCs w:val="21"/>
        </w:rPr>
      </w:pPr>
    </w:p>
    <w:p w14:paraId="2E61E12E">
      <w:pPr>
        <w:spacing w:line="360" w:lineRule="auto"/>
        <w:rPr>
          <w:rFonts w:ascii="宋体" w:hAnsi="宋体" w:eastAsia="宋体" w:cs="宋体"/>
          <w:color w:val="FF0000"/>
          <w:szCs w:val="21"/>
        </w:rPr>
      </w:pPr>
    </w:p>
    <w:p w14:paraId="3AF45FFC">
      <w:pPr>
        <w:adjustRightInd w:val="0"/>
        <w:snapToGrid w:val="0"/>
        <w:spacing w:line="800" w:lineRule="exact"/>
        <w:jc w:val="center"/>
        <w:rPr>
          <w:rFonts w:ascii="宋体" w:hAnsi="宋体" w:eastAsia="宋体" w:cs="宋体"/>
          <w:b/>
          <w:bCs/>
          <w:kern w:val="0"/>
          <w:sz w:val="36"/>
          <w:szCs w:val="36"/>
        </w:rPr>
      </w:pPr>
      <w:r>
        <w:rPr>
          <w:rFonts w:hint="eastAsia" w:ascii="宋体" w:hAnsi="宋体" w:eastAsia="宋体" w:cs="宋体"/>
          <w:b/>
          <w:bCs/>
          <w:sz w:val="36"/>
          <w:szCs w:val="36"/>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-99060</wp:posOffset>
            </wp:positionV>
            <wp:extent cx="365760" cy="396240"/>
            <wp:effectExtent l="0" t="0" r="0" b="381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5760" cy="396240"/>
                    </a:xfrm>
                    <a:prstGeom prst="rect">
                      <a:avLst/>
                    </a:prstGeom>
                    <a:solidFill>
                      <a:srgbClr val="FFFF00"/>
                    </a:solidFill>
                    <a:ln>
                      <a:noFill/>
                    </a:ln>
                  </pic:spPr>
                </pic:pic>
              </a:graphicData>
            </a:graphic>
          </wp:anchor>
        </w:drawing>
      </w:r>
      <w:r>
        <w:rPr>
          <w:rFonts w:hint="eastAsia" w:ascii="宋体" w:hAnsi="宋体" w:eastAsia="宋体" w:cs="宋体"/>
          <w:b/>
          <w:bCs/>
          <w:sz w:val="36"/>
          <w:szCs w:val="36"/>
          <w:lang w:val="en-US" w:eastAsia="zh-CN"/>
        </w:rPr>
        <w:t>2026年</w:t>
      </w:r>
      <w:r>
        <w:rPr>
          <w:rFonts w:hint="eastAsia" w:ascii="宋体" w:hAnsi="宋体" w:eastAsia="宋体" w:cs="宋体"/>
          <w:b/>
          <w:bCs/>
          <w:sz w:val="36"/>
          <w:szCs w:val="36"/>
        </w:rPr>
        <w:t>漳州市中医院职工子女暑托</w:t>
      </w:r>
      <w:r>
        <w:rPr>
          <w:rFonts w:hint="eastAsia" w:ascii="宋体" w:hAnsi="宋体" w:eastAsia="宋体" w:cs="宋体"/>
          <w:b/>
          <w:bCs/>
          <w:sz w:val="36"/>
          <w:szCs w:val="36"/>
          <w:lang w:val="en-US" w:eastAsia="zh-CN"/>
        </w:rPr>
        <w:t>班</w:t>
      </w:r>
      <w:r>
        <w:rPr>
          <w:rFonts w:hint="eastAsia" w:ascii="宋体" w:hAnsi="宋体" w:eastAsia="宋体" w:cs="宋体"/>
          <w:b/>
          <w:bCs/>
          <w:sz w:val="36"/>
          <w:szCs w:val="36"/>
        </w:rPr>
        <w:t xml:space="preserve">   </w:t>
      </w:r>
    </w:p>
    <w:p w14:paraId="15D8F9F5">
      <w:pPr>
        <w:spacing w:line="360" w:lineRule="auto"/>
        <w:rPr>
          <w:rFonts w:ascii="宋体" w:hAnsi="宋体" w:eastAsia="宋体" w:cs="宋体"/>
          <w:b/>
          <w:sz w:val="18"/>
          <w:szCs w:val="18"/>
        </w:rPr>
      </w:pPr>
    </w:p>
    <w:p w14:paraId="67B76883">
      <w:pPr>
        <w:spacing w:line="360" w:lineRule="auto"/>
        <w:jc w:val="center"/>
        <w:rPr>
          <w:rFonts w:ascii="宋体" w:hAnsi="宋体" w:eastAsia="宋体" w:cs="宋体"/>
          <w:b/>
          <w:sz w:val="18"/>
          <w:szCs w:val="18"/>
        </w:rPr>
      </w:pPr>
    </w:p>
    <w:p w14:paraId="69CE66D0">
      <w:pPr>
        <w:spacing w:line="600" w:lineRule="auto"/>
        <w:jc w:val="center"/>
        <w:rPr>
          <w:rFonts w:ascii="宋体" w:hAnsi="宋体" w:eastAsia="宋体" w:cs="宋体"/>
          <w:b/>
          <w:sz w:val="44"/>
          <w:szCs w:val="44"/>
        </w:rPr>
      </w:pPr>
      <w:r>
        <w:rPr>
          <w:rFonts w:hint="eastAsia" w:ascii="宋体" w:hAnsi="宋体" w:eastAsia="宋体" w:cs="宋体"/>
          <w:b/>
          <w:sz w:val="44"/>
          <w:szCs w:val="44"/>
        </w:rPr>
        <w:t>比</w:t>
      </w:r>
    </w:p>
    <w:p w14:paraId="2F453682">
      <w:pPr>
        <w:spacing w:line="600" w:lineRule="auto"/>
        <w:jc w:val="center"/>
        <w:rPr>
          <w:rFonts w:ascii="宋体" w:hAnsi="宋体" w:eastAsia="宋体" w:cs="宋体"/>
          <w:b/>
          <w:sz w:val="44"/>
          <w:szCs w:val="44"/>
        </w:rPr>
      </w:pPr>
      <w:r>
        <w:rPr>
          <w:rFonts w:hint="eastAsia" w:ascii="宋体" w:hAnsi="宋体" w:eastAsia="宋体" w:cs="宋体"/>
          <w:b/>
          <w:sz w:val="44"/>
          <w:szCs w:val="44"/>
        </w:rPr>
        <w:t>选</w:t>
      </w:r>
    </w:p>
    <w:p w14:paraId="1B8797A8">
      <w:pPr>
        <w:spacing w:line="600" w:lineRule="auto"/>
        <w:jc w:val="center"/>
        <w:rPr>
          <w:rFonts w:ascii="宋体" w:hAnsi="宋体" w:eastAsia="宋体" w:cs="宋体"/>
          <w:b/>
          <w:sz w:val="44"/>
          <w:szCs w:val="44"/>
        </w:rPr>
      </w:pPr>
      <w:r>
        <w:rPr>
          <w:rFonts w:hint="eastAsia" w:ascii="宋体" w:hAnsi="宋体" w:eastAsia="宋体" w:cs="宋体"/>
          <w:b/>
          <w:sz w:val="44"/>
          <w:szCs w:val="44"/>
        </w:rPr>
        <w:t>响</w:t>
      </w:r>
    </w:p>
    <w:p w14:paraId="3E3EB736">
      <w:pPr>
        <w:spacing w:line="600" w:lineRule="auto"/>
        <w:jc w:val="center"/>
        <w:rPr>
          <w:rFonts w:ascii="宋体" w:hAnsi="宋体" w:eastAsia="宋体" w:cs="宋体"/>
          <w:b/>
          <w:sz w:val="44"/>
          <w:szCs w:val="44"/>
        </w:rPr>
      </w:pPr>
      <w:r>
        <w:rPr>
          <w:rFonts w:hint="eastAsia" w:ascii="宋体" w:hAnsi="宋体" w:eastAsia="宋体" w:cs="宋体"/>
          <w:b/>
          <w:sz w:val="44"/>
          <w:szCs w:val="44"/>
        </w:rPr>
        <w:t>应</w:t>
      </w:r>
    </w:p>
    <w:p w14:paraId="0E2C784D">
      <w:pPr>
        <w:spacing w:line="600" w:lineRule="auto"/>
        <w:jc w:val="center"/>
        <w:rPr>
          <w:rFonts w:ascii="宋体" w:hAnsi="宋体" w:eastAsia="宋体" w:cs="宋体"/>
          <w:b/>
          <w:sz w:val="44"/>
          <w:szCs w:val="44"/>
        </w:rPr>
      </w:pPr>
      <w:r>
        <w:rPr>
          <w:rFonts w:hint="eastAsia" w:ascii="宋体" w:hAnsi="宋体" w:eastAsia="宋体" w:cs="宋体"/>
          <w:b/>
          <w:sz w:val="44"/>
          <w:szCs w:val="44"/>
        </w:rPr>
        <w:t>文</w:t>
      </w:r>
    </w:p>
    <w:p w14:paraId="0ED1C824">
      <w:pPr>
        <w:spacing w:line="600" w:lineRule="auto"/>
        <w:jc w:val="center"/>
        <w:rPr>
          <w:rFonts w:ascii="宋体" w:hAnsi="宋体" w:eastAsia="宋体" w:cs="宋体"/>
          <w:b/>
          <w:sz w:val="44"/>
          <w:szCs w:val="44"/>
        </w:rPr>
      </w:pPr>
      <w:r>
        <w:rPr>
          <w:rFonts w:hint="eastAsia" w:ascii="宋体" w:hAnsi="宋体" w:eastAsia="宋体" w:cs="宋体"/>
          <w:b/>
          <w:sz w:val="44"/>
          <w:szCs w:val="44"/>
        </w:rPr>
        <w:t>件</w:t>
      </w:r>
    </w:p>
    <w:p w14:paraId="34C29345">
      <w:pPr>
        <w:spacing w:line="360" w:lineRule="auto"/>
        <w:rPr>
          <w:rFonts w:ascii="宋体" w:hAnsi="宋体" w:eastAsia="宋体" w:cs="宋体"/>
          <w:b/>
          <w:sz w:val="32"/>
          <w:szCs w:val="32"/>
        </w:rPr>
      </w:pPr>
    </w:p>
    <w:p w14:paraId="4BE38FCE">
      <w:pPr>
        <w:pStyle w:val="22"/>
        <w:rPr>
          <w:rFonts w:ascii="宋体" w:hAnsi="宋体" w:eastAsia="宋体" w:cs="宋体"/>
          <w:b/>
          <w:sz w:val="32"/>
          <w:szCs w:val="32"/>
        </w:rPr>
      </w:pPr>
    </w:p>
    <w:p w14:paraId="76622A78">
      <w:pPr>
        <w:pStyle w:val="22"/>
        <w:rPr>
          <w:rFonts w:ascii="宋体" w:hAnsi="宋体" w:eastAsia="宋体" w:cs="宋体"/>
          <w:b/>
          <w:sz w:val="32"/>
          <w:szCs w:val="32"/>
        </w:rPr>
      </w:pPr>
    </w:p>
    <w:p w14:paraId="43092AE2">
      <w:pPr>
        <w:pStyle w:val="22"/>
        <w:rPr>
          <w:rFonts w:ascii="宋体" w:hAnsi="宋体" w:eastAsia="宋体" w:cs="宋体"/>
          <w:b/>
          <w:sz w:val="28"/>
          <w:szCs w:val="28"/>
        </w:rPr>
      </w:pPr>
    </w:p>
    <w:p w14:paraId="78D596DE">
      <w:pPr>
        <w:spacing w:line="360" w:lineRule="auto"/>
        <w:ind w:firstLine="1820" w:firstLineChars="650"/>
        <w:rPr>
          <w:rFonts w:hint="eastAsia" w:ascii="宋体" w:hAnsi="宋体" w:eastAsia="宋体" w:cs="宋体"/>
          <w:sz w:val="28"/>
          <w:szCs w:val="28"/>
          <w:u w:val="single"/>
          <w:lang w:val="en-US" w:eastAsia="zh-CN"/>
        </w:rPr>
      </w:pPr>
      <w:r>
        <w:rPr>
          <w:rFonts w:hint="eastAsia" w:ascii="宋体" w:hAnsi="宋体" w:eastAsia="宋体" w:cs="宋体"/>
          <w:sz w:val="28"/>
          <w:szCs w:val="28"/>
        </w:rPr>
        <w:t>比选响应人（盖章）：</w:t>
      </w:r>
      <w:r>
        <w:rPr>
          <w:rFonts w:hint="eastAsia" w:ascii="宋体" w:hAnsi="宋体" w:eastAsia="宋体" w:cs="宋体"/>
          <w:sz w:val="28"/>
          <w:szCs w:val="28"/>
          <w:u w:val="single"/>
          <w:lang w:val="en-US" w:eastAsia="zh-CN"/>
        </w:rPr>
        <w:t xml:space="preserve">              </w:t>
      </w:r>
    </w:p>
    <w:p w14:paraId="7F737C58">
      <w:pPr>
        <w:pStyle w:val="22"/>
        <w:rPr>
          <w:rFonts w:hint="default"/>
          <w:sz w:val="28"/>
          <w:szCs w:val="28"/>
          <w:lang w:val="en-US" w:eastAsia="zh-CN"/>
        </w:rPr>
      </w:pPr>
    </w:p>
    <w:p w14:paraId="6BD1C5C0">
      <w:pPr>
        <w:spacing w:line="360" w:lineRule="auto"/>
        <w:ind w:firstLine="1820" w:firstLineChars="650"/>
        <w:rPr>
          <w:rFonts w:hint="default" w:ascii="宋体" w:hAnsi="宋体" w:eastAsia="宋体" w:cs="宋体"/>
          <w:sz w:val="28"/>
          <w:szCs w:val="28"/>
          <w:u w:val="single"/>
          <w:lang w:val="en-US" w:eastAsia="zh-CN"/>
        </w:rPr>
      </w:pPr>
      <w:r>
        <w:rPr>
          <w:rFonts w:hint="eastAsia" w:ascii="宋体" w:hAnsi="宋体" w:eastAsia="宋体" w:cs="宋体"/>
          <w:sz w:val="28"/>
          <w:szCs w:val="28"/>
        </w:rPr>
        <w:t>法定代表人或授权代表人（签字/盖章）：</w:t>
      </w:r>
      <w:r>
        <w:rPr>
          <w:rFonts w:hint="eastAsia" w:ascii="宋体" w:hAnsi="宋体" w:eastAsia="宋体" w:cs="宋体"/>
          <w:sz w:val="28"/>
          <w:szCs w:val="28"/>
          <w:u w:val="single"/>
          <w:lang w:val="en-US" w:eastAsia="zh-CN"/>
        </w:rPr>
        <w:t xml:space="preserve">              </w:t>
      </w:r>
    </w:p>
    <w:p w14:paraId="31F0E1B9">
      <w:pPr>
        <w:pStyle w:val="22"/>
        <w:rPr>
          <w:sz w:val="28"/>
          <w:szCs w:val="28"/>
        </w:rPr>
      </w:pPr>
    </w:p>
    <w:p w14:paraId="5D8CD31A">
      <w:pPr>
        <w:spacing w:line="360" w:lineRule="auto"/>
        <w:ind w:firstLine="1820" w:firstLineChars="650"/>
        <w:rPr>
          <w:rFonts w:ascii="宋体" w:hAnsi="宋体" w:eastAsia="宋体" w:cs="宋体"/>
          <w:sz w:val="28"/>
          <w:szCs w:val="28"/>
        </w:rPr>
      </w:pPr>
      <w:r>
        <w:rPr>
          <w:rFonts w:hint="eastAsia" w:ascii="宋体" w:hAnsi="宋体" w:eastAsia="宋体" w:cs="宋体"/>
          <w:sz w:val="28"/>
          <w:szCs w:val="28"/>
        </w:rPr>
        <w:t>日      期：          年     月     日</w:t>
      </w:r>
    </w:p>
    <w:p w14:paraId="671AA122">
      <w:pPr>
        <w:spacing w:after="120"/>
        <w:rPr>
          <w:rFonts w:ascii="宋体" w:hAnsi="宋体" w:eastAsia="宋体" w:cs="宋体"/>
          <w:szCs w:val="24"/>
        </w:rPr>
      </w:pPr>
      <w:r>
        <w:rPr>
          <w:rFonts w:ascii="宋体" w:hAnsi="宋体" w:eastAsia="宋体" w:cs="宋体"/>
          <w:szCs w:val="24"/>
        </w:rPr>
        <w:br w:type="page"/>
      </w:r>
    </w:p>
    <w:p w14:paraId="38B70AF1">
      <w:pPr>
        <w:tabs>
          <w:tab w:val="left" w:pos="1050"/>
        </w:tabs>
        <w:spacing w:line="480" w:lineRule="exact"/>
        <w:jc w:val="center"/>
        <w:rPr>
          <w:rFonts w:ascii="宋体" w:hAnsi="宋体" w:eastAsia="宋体" w:cs="宋体"/>
          <w:b/>
          <w:bCs/>
          <w:kern w:val="44"/>
          <w:sz w:val="48"/>
          <w:szCs w:val="48"/>
        </w:rPr>
      </w:pPr>
      <w:r>
        <w:rPr>
          <w:rFonts w:hint="eastAsia" w:ascii="宋体" w:hAnsi="宋体" w:eastAsia="宋体" w:cs="宋体"/>
          <w:b/>
          <w:bCs/>
          <w:kern w:val="44"/>
          <w:sz w:val="48"/>
          <w:szCs w:val="48"/>
        </w:rPr>
        <w:t>目录格式</w:t>
      </w:r>
    </w:p>
    <w:p w14:paraId="467F963B">
      <w:pPr>
        <w:tabs>
          <w:tab w:val="left" w:pos="1050"/>
        </w:tabs>
        <w:spacing w:line="480" w:lineRule="exact"/>
        <w:jc w:val="left"/>
        <w:rPr>
          <w:rFonts w:hint="eastAsia" w:ascii="宋体" w:hAnsi="宋体" w:eastAsia="宋体" w:cs="宋体"/>
          <w:b/>
          <w:bCs/>
          <w:sz w:val="28"/>
          <w:szCs w:val="28"/>
        </w:rPr>
      </w:pPr>
    </w:p>
    <w:p w14:paraId="6261B946">
      <w:pPr>
        <w:tabs>
          <w:tab w:val="left" w:pos="1050"/>
        </w:tabs>
        <w:spacing w:line="480" w:lineRule="exact"/>
        <w:jc w:val="left"/>
        <w:rPr>
          <w:rFonts w:ascii="宋体" w:hAnsi="宋体" w:eastAsia="宋体" w:cs="宋体"/>
          <w:b/>
          <w:bCs/>
          <w:sz w:val="28"/>
          <w:szCs w:val="28"/>
        </w:rPr>
      </w:pPr>
      <w:r>
        <w:rPr>
          <w:rFonts w:hint="eastAsia" w:ascii="宋体" w:hAnsi="宋体" w:eastAsia="宋体" w:cs="宋体"/>
          <w:b/>
          <w:bCs/>
          <w:sz w:val="28"/>
          <w:szCs w:val="28"/>
        </w:rPr>
        <w:t xml:space="preserve">一、资信及商务文件 </w:t>
      </w:r>
      <w:r>
        <w:rPr>
          <w:rFonts w:ascii="宋体" w:hAnsi="宋体" w:eastAsia="宋体" w:cs="宋体"/>
          <w:b/>
          <w:bCs/>
          <w:sz w:val="28"/>
          <w:szCs w:val="28"/>
        </w:rPr>
        <w:t xml:space="preserve">  </w:t>
      </w:r>
    </w:p>
    <w:p w14:paraId="034E41EA">
      <w:pPr>
        <w:spacing w:line="360" w:lineRule="auto"/>
        <w:ind w:firstLine="480" w:firstLineChars="200"/>
        <w:outlineLvl w:val="0"/>
        <w:rPr>
          <w:rFonts w:ascii="宋体" w:hAnsi="宋体" w:eastAsia="宋体" w:cs="宋体"/>
          <w:sz w:val="24"/>
          <w:szCs w:val="24"/>
        </w:rPr>
      </w:pPr>
      <w:bookmarkStart w:id="1" w:name="_Toc349642182"/>
      <w:r>
        <w:rPr>
          <w:rFonts w:ascii="宋体" w:hAnsi="宋体" w:eastAsia="宋体" w:cs="宋体"/>
          <w:sz w:val="24"/>
          <w:szCs w:val="24"/>
        </w:rPr>
        <w:t>1</w:t>
      </w:r>
      <w:bookmarkEnd w:id="1"/>
      <w:r>
        <w:rPr>
          <w:rFonts w:hint="eastAsia" w:ascii="宋体" w:hAnsi="宋体" w:eastAsia="宋体" w:cs="宋体"/>
          <w:sz w:val="24"/>
          <w:szCs w:val="24"/>
        </w:rPr>
        <w:t>、比选响应函</w:t>
      </w:r>
    </w:p>
    <w:p w14:paraId="594299E6">
      <w:pPr>
        <w:spacing w:line="360" w:lineRule="auto"/>
        <w:ind w:firstLine="480" w:firstLineChars="200"/>
        <w:rPr>
          <w:rFonts w:ascii="宋体" w:hAnsi="宋体" w:eastAsia="宋体" w:cs="宋体"/>
          <w:sz w:val="24"/>
          <w:szCs w:val="24"/>
        </w:rPr>
      </w:pPr>
      <w:bookmarkStart w:id="2" w:name="_Toc349642183"/>
      <w:r>
        <w:rPr>
          <w:rFonts w:ascii="宋体" w:hAnsi="宋体" w:eastAsia="宋体" w:cs="宋体"/>
          <w:sz w:val="24"/>
          <w:szCs w:val="24"/>
        </w:rPr>
        <w:t>2</w:t>
      </w:r>
      <w:r>
        <w:rPr>
          <w:rFonts w:hint="eastAsia" w:ascii="宋体" w:hAnsi="宋体" w:eastAsia="宋体" w:cs="宋体"/>
          <w:sz w:val="24"/>
          <w:szCs w:val="24"/>
        </w:rPr>
        <w:t>、比选响应人信息登记表</w:t>
      </w:r>
    </w:p>
    <w:p w14:paraId="355C4B9C">
      <w:pPr>
        <w:spacing w:line="360" w:lineRule="auto"/>
        <w:ind w:firstLine="480" w:firstLineChars="200"/>
        <w:outlineLvl w:val="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、法定代表人授权委托书</w:t>
      </w:r>
    </w:p>
    <w:bookmarkEnd w:id="2"/>
    <w:p w14:paraId="210B8212">
      <w:pPr>
        <w:spacing w:line="360" w:lineRule="auto"/>
        <w:ind w:firstLine="480" w:firstLineChars="200"/>
        <w:outlineLvl w:val="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、法定代表人身份证明文件</w:t>
      </w:r>
    </w:p>
    <w:p w14:paraId="56B2F291">
      <w:pPr>
        <w:spacing w:line="360" w:lineRule="auto"/>
        <w:ind w:firstLine="480" w:firstLineChars="200"/>
        <w:outlineLvl w:val="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、比选响应</w:t>
      </w:r>
      <w:r>
        <w:rPr>
          <w:rFonts w:hint="eastAsia" w:ascii="宋体" w:hAnsi="宋体" w:eastAsia="宋体" w:cs="宋体"/>
          <w:sz w:val="24"/>
          <w:szCs w:val="24"/>
          <w:lang w:eastAsia="zh-CN"/>
        </w:rPr>
        <w:t>机构的</w:t>
      </w:r>
      <w:r>
        <w:rPr>
          <w:rFonts w:hint="eastAsia" w:ascii="宋体" w:hAnsi="宋体" w:eastAsia="宋体" w:cs="宋体"/>
          <w:sz w:val="24"/>
          <w:szCs w:val="24"/>
        </w:rPr>
        <w:t xml:space="preserve">简介 </w:t>
      </w:r>
    </w:p>
    <w:p w14:paraId="51EDD53E">
      <w:pPr>
        <w:spacing w:line="360" w:lineRule="auto"/>
        <w:ind w:firstLine="480" w:firstLineChars="200"/>
        <w:jc w:val="left"/>
        <w:outlineLvl w:val="0"/>
        <w:rPr>
          <w:rFonts w:hint="eastAsia"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w:t>
      </w:r>
      <w:r>
        <w:rPr>
          <w:rFonts w:hint="eastAsia" w:ascii="宋体" w:hAnsi="宋体" w:eastAsia="宋体" w:cs="宋体"/>
          <w:sz w:val="24"/>
          <w:szCs w:val="24"/>
          <w:lang w:val="en-US" w:eastAsia="zh-CN"/>
        </w:rPr>
        <w:t>比选人拟定的本项目工作方案</w:t>
      </w:r>
    </w:p>
    <w:p w14:paraId="2B172BCB">
      <w:pPr>
        <w:spacing w:line="360" w:lineRule="auto"/>
        <w:ind w:firstLine="480" w:firstLineChars="200"/>
        <w:jc w:val="left"/>
        <w:outlineLvl w:val="0"/>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比选响应人营业执照、组织机构代码证、税务登记证复印件</w:t>
      </w:r>
    </w:p>
    <w:p w14:paraId="516D4546">
      <w:pPr>
        <w:spacing w:line="360" w:lineRule="auto"/>
        <w:ind w:firstLine="480" w:firstLineChars="200"/>
        <w:outlineLvl w:val="0"/>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bookmarkStart w:id="3" w:name="_Toc349642189"/>
      <w:r>
        <w:rPr>
          <w:rFonts w:hint="eastAsia" w:ascii="宋体" w:hAnsi="宋体" w:eastAsia="宋体" w:cs="宋体"/>
          <w:sz w:val="24"/>
          <w:szCs w:val="24"/>
        </w:rPr>
        <w:t>比选响应承诺函</w:t>
      </w:r>
      <w:bookmarkEnd w:id="3"/>
      <w:r>
        <w:rPr>
          <w:rFonts w:ascii="宋体" w:hAnsi="宋体" w:eastAsia="宋体" w:cs="宋体"/>
          <w:sz w:val="24"/>
          <w:szCs w:val="24"/>
        </w:rPr>
        <w:t xml:space="preserve"> </w:t>
      </w:r>
    </w:p>
    <w:p w14:paraId="4D9B5C5A">
      <w:pPr>
        <w:spacing w:line="360" w:lineRule="auto"/>
        <w:ind w:firstLine="480" w:firstLineChars="200"/>
        <w:outlineLvl w:val="0"/>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“信用中国”“国家企业信用信息公示系统”“中国政府采购网”网站查询结果</w:t>
      </w:r>
    </w:p>
    <w:p w14:paraId="789CBAE2">
      <w:pPr>
        <w:spacing w:line="360" w:lineRule="auto"/>
        <w:outlineLvl w:val="0"/>
        <w:rPr>
          <w:rFonts w:hint="eastAsia" w:ascii="宋体" w:hAnsi="宋体" w:eastAsia="宋体" w:cs="宋体"/>
          <w:b/>
          <w:sz w:val="24"/>
          <w:szCs w:val="24"/>
          <w:lang w:val="en-US" w:eastAsia="zh-CN"/>
        </w:rPr>
      </w:pPr>
    </w:p>
    <w:p w14:paraId="5DA737E7">
      <w:pPr>
        <w:spacing w:line="360" w:lineRule="auto"/>
        <w:outlineLvl w:val="0"/>
        <w:rPr>
          <w:rFonts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、报价表</w:t>
      </w:r>
    </w:p>
    <w:p w14:paraId="6ADD6D52">
      <w:pPr>
        <w:spacing w:after="120"/>
        <w:rPr>
          <w:rFonts w:ascii="宋体" w:hAnsi="宋体" w:eastAsia="宋体" w:cs="宋体"/>
          <w:szCs w:val="24"/>
        </w:rPr>
      </w:pPr>
    </w:p>
    <w:p w14:paraId="7D488F13">
      <w:pPr>
        <w:spacing w:after="120"/>
        <w:rPr>
          <w:rFonts w:ascii="宋体" w:hAnsi="宋体" w:eastAsia="宋体" w:cs="宋体"/>
          <w:szCs w:val="24"/>
        </w:rPr>
      </w:pPr>
    </w:p>
    <w:p w14:paraId="20B0CAD6">
      <w:pPr>
        <w:spacing w:after="120"/>
        <w:rPr>
          <w:rFonts w:ascii="宋体" w:hAnsi="宋体" w:eastAsia="宋体" w:cs="宋体"/>
          <w:szCs w:val="24"/>
        </w:rPr>
      </w:pPr>
    </w:p>
    <w:p w14:paraId="35260D89">
      <w:pPr>
        <w:spacing w:after="120"/>
        <w:rPr>
          <w:rFonts w:ascii="宋体" w:hAnsi="宋体" w:eastAsia="宋体" w:cs="宋体"/>
          <w:szCs w:val="24"/>
        </w:rPr>
      </w:pPr>
    </w:p>
    <w:p w14:paraId="09198704">
      <w:pPr>
        <w:spacing w:after="120"/>
        <w:rPr>
          <w:rFonts w:ascii="宋体" w:hAnsi="宋体" w:eastAsia="宋体" w:cs="宋体"/>
          <w:szCs w:val="24"/>
        </w:rPr>
      </w:pPr>
    </w:p>
    <w:p w14:paraId="714BD6BB">
      <w:pPr>
        <w:spacing w:after="120"/>
        <w:rPr>
          <w:rFonts w:ascii="宋体" w:hAnsi="宋体" w:eastAsia="宋体" w:cs="宋体"/>
          <w:szCs w:val="24"/>
        </w:rPr>
        <w:sectPr>
          <w:footerReference r:id="rId4" w:type="first"/>
          <w:footerReference r:id="rId3" w:type="default"/>
          <w:pgSz w:w="11906" w:h="16838"/>
          <w:pgMar w:top="1440" w:right="1106" w:bottom="1440" w:left="1259" w:header="851" w:footer="992" w:gutter="0"/>
          <w:pgNumType w:fmt="lowerRoman" w:start="1"/>
          <w:cols w:space="720" w:num="1"/>
          <w:titlePg/>
          <w:docGrid w:type="lines" w:linePitch="318" w:charSpace="0"/>
        </w:sectPr>
      </w:pPr>
    </w:p>
    <w:p w14:paraId="0AEEF50A">
      <w:pPr>
        <w:spacing w:after="120"/>
        <w:rPr>
          <w:rFonts w:ascii="宋体" w:hAnsi="宋体" w:eastAsia="宋体" w:cs="宋体"/>
          <w:szCs w:val="24"/>
        </w:rPr>
      </w:pPr>
    </w:p>
    <w:p w14:paraId="747FD92B">
      <w:pPr>
        <w:spacing w:line="360" w:lineRule="auto"/>
        <w:rPr>
          <w:rFonts w:ascii="宋体" w:hAnsi="宋体" w:eastAsia="宋体" w:cs="宋体"/>
          <w:b/>
          <w:bCs/>
          <w:sz w:val="44"/>
          <w:szCs w:val="44"/>
        </w:rPr>
      </w:pPr>
      <w:r>
        <w:rPr>
          <w:rFonts w:hint="eastAsia" w:ascii="宋体" w:hAnsi="宋体" w:eastAsia="宋体" w:cs="宋体"/>
          <w:b/>
          <w:bCs/>
          <w:sz w:val="44"/>
          <w:szCs w:val="44"/>
          <w:lang w:eastAsia="zh-CN"/>
        </w:rPr>
        <w:t>一</w:t>
      </w:r>
      <w:r>
        <w:rPr>
          <w:rFonts w:hint="eastAsia" w:ascii="宋体" w:hAnsi="宋体" w:eastAsia="宋体" w:cs="宋体"/>
          <w:b/>
          <w:bCs/>
          <w:sz w:val="44"/>
          <w:szCs w:val="44"/>
        </w:rPr>
        <w:t>、资信及商务文件</w:t>
      </w:r>
    </w:p>
    <w:p w14:paraId="1E32724E">
      <w:pPr>
        <w:spacing w:line="340" w:lineRule="atLeast"/>
        <w:jc w:val="center"/>
        <w:outlineLvl w:val="0"/>
        <w:rPr>
          <w:rFonts w:ascii="宋体" w:hAnsi="宋体" w:eastAsia="宋体" w:cs="宋体"/>
          <w:b/>
          <w:sz w:val="30"/>
          <w:szCs w:val="24"/>
        </w:rPr>
      </w:pPr>
      <w:bookmarkStart w:id="4" w:name="_Toc349642204"/>
      <w:r>
        <w:rPr>
          <w:rFonts w:hint="eastAsia" w:ascii="宋体" w:hAnsi="宋体" w:eastAsia="宋体" w:cs="宋体"/>
          <w:b/>
          <w:sz w:val="30"/>
          <w:szCs w:val="24"/>
        </w:rPr>
        <w:t>1、比选响应函</w:t>
      </w:r>
      <w:bookmarkEnd w:id="4"/>
    </w:p>
    <w:p w14:paraId="2E25A574">
      <w:pPr>
        <w:spacing w:line="500" w:lineRule="exact"/>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color w:val="000000"/>
          <w:kern w:val="0"/>
          <w:sz w:val="24"/>
          <w:szCs w:val="24"/>
          <w:u w:val="single"/>
          <w:lang w:val="en-US" w:eastAsia="zh-CN"/>
        </w:rPr>
        <w:t>福建省</w:t>
      </w:r>
      <w:r>
        <w:rPr>
          <w:rFonts w:hint="eastAsia" w:ascii="宋体" w:hAnsi="宋体" w:eastAsia="宋体" w:cs="宋体"/>
          <w:sz w:val="24"/>
          <w:szCs w:val="24"/>
          <w:u w:val="single"/>
          <w:lang w:val="en-US" w:eastAsia="zh-CN"/>
        </w:rPr>
        <w:t>漳州市中医院</w:t>
      </w:r>
      <w:r>
        <w:rPr>
          <w:rFonts w:hint="eastAsia" w:ascii="宋体" w:hAnsi="宋体" w:eastAsia="宋体" w:cs="宋体"/>
          <w:sz w:val="24"/>
          <w:szCs w:val="24"/>
          <w:u w:val="single"/>
        </w:rPr>
        <w:t>工会</w:t>
      </w:r>
      <w:r>
        <w:rPr>
          <w:rFonts w:hint="eastAsia" w:ascii="宋体" w:hAnsi="宋体" w:eastAsia="宋体" w:cs="宋体"/>
          <w:sz w:val="24"/>
          <w:szCs w:val="24"/>
          <w:u w:val="single"/>
          <w:lang w:val="en-US" w:eastAsia="zh-CN"/>
        </w:rPr>
        <w:t>委员会</w:t>
      </w:r>
      <w:r>
        <w:rPr>
          <w:rFonts w:hint="eastAsia" w:ascii="宋体" w:hAnsi="宋体" w:eastAsia="宋体" w:cs="宋体"/>
          <w:b/>
          <w:sz w:val="24"/>
          <w:szCs w:val="24"/>
          <w:u w:val="single"/>
        </w:rPr>
        <w:t xml:space="preserve"> </w:t>
      </w:r>
      <w:r>
        <w:rPr>
          <w:rFonts w:hint="eastAsia" w:ascii="宋体" w:hAnsi="宋体" w:eastAsia="宋体" w:cs="宋体"/>
          <w:sz w:val="24"/>
          <w:szCs w:val="24"/>
        </w:rPr>
        <w:t>：</w:t>
      </w:r>
    </w:p>
    <w:p w14:paraId="18EF4545">
      <w:pPr>
        <w:spacing w:line="500" w:lineRule="exact"/>
        <w:ind w:firstLine="480"/>
        <w:rPr>
          <w:rFonts w:ascii="宋体" w:hAnsi="宋体" w:eastAsia="宋体" w:cs="宋体"/>
          <w:sz w:val="24"/>
          <w:szCs w:val="24"/>
        </w:rPr>
      </w:pPr>
      <w:r>
        <w:rPr>
          <w:rFonts w:hint="eastAsia" w:ascii="宋体" w:hAnsi="宋体" w:eastAsia="宋体" w:cs="宋体"/>
          <w:sz w:val="24"/>
          <w:szCs w:val="24"/>
        </w:rPr>
        <w:t xml:space="preserve">我方仔细研究了贵单位 </w:t>
      </w:r>
      <w:r>
        <w:rPr>
          <w:rFonts w:hint="eastAsia" w:ascii="宋体" w:hAnsi="宋体" w:eastAsia="宋体" w:cs="宋体"/>
          <w:sz w:val="24"/>
          <w:szCs w:val="24"/>
          <w:u w:val="single"/>
        </w:rPr>
        <w:t>（项目名称）</w:t>
      </w:r>
      <w:r>
        <w:rPr>
          <w:rFonts w:hint="eastAsia" w:ascii="宋体" w:hAnsi="宋体" w:eastAsia="宋体" w:cs="宋体"/>
          <w:sz w:val="24"/>
          <w:szCs w:val="24"/>
        </w:rPr>
        <w:t xml:space="preserve"> 的比选文件，我方有能力也完全同意承担比选文件规定的比选响应人的全部责任和义务。</w:t>
      </w:r>
    </w:p>
    <w:p w14:paraId="09AD964D">
      <w:pPr>
        <w:spacing w:line="500" w:lineRule="exact"/>
        <w:ind w:firstLine="480"/>
        <w:rPr>
          <w:rFonts w:ascii="宋体" w:hAnsi="宋体" w:eastAsia="宋体" w:cs="宋体"/>
          <w:sz w:val="24"/>
          <w:szCs w:val="24"/>
        </w:rPr>
      </w:pPr>
      <w:r>
        <w:rPr>
          <w:rFonts w:hint="eastAsia" w:ascii="宋体" w:hAnsi="宋体" w:eastAsia="宋体" w:cs="宋体"/>
          <w:sz w:val="24"/>
          <w:szCs w:val="24"/>
        </w:rPr>
        <w:t>我方保证：</w:t>
      </w:r>
    </w:p>
    <w:p w14:paraId="237E661D">
      <w:pPr>
        <w:spacing w:line="500" w:lineRule="exact"/>
        <w:ind w:firstLine="480"/>
        <w:rPr>
          <w:rFonts w:ascii="宋体" w:hAnsi="宋体" w:eastAsia="宋体" w:cs="宋体"/>
          <w:sz w:val="24"/>
          <w:szCs w:val="24"/>
        </w:rPr>
      </w:pPr>
      <w:r>
        <w:rPr>
          <w:rFonts w:hint="eastAsia" w:ascii="宋体" w:hAnsi="宋体" w:eastAsia="宋体" w:cs="宋体"/>
          <w:sz w:val="24"/>
          <w:szCs w:val="24"/>
        </w:rPr>
        <w:t>1.我方已仔细研究了全部比选文件，完全理解并同意放弃对这方面有不明及误解的权利。</w:t>
      </w:r>
    </w:p>
    <w:p w14:paraId="604C924D">
      <w:pPr>
        <w:spacing w:line="500" w:lineRule="exact"/>
        <w:ind w:firstLine="480"/>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比选响应人须知的规定，我方承诺提供的响应资料是真实的，我方不是比选人的附属机构，不会为达成此项目同比选人进行任何不正当联系。不在整个响应过程中有任何违规行为。成交后按时签订、执行合同；严格遵守响应承诺。在正式合同准备好和签字前，本比选响应文件及贵方的成交通知书将构成约束我们双方的合同。</w:t>
      </w:r>
    </w:p>
    <w:p w14:paraId="728A59A7">
      <w:pPr>
        <w:spacing w:line="500" w:lineRule="exact"/>
        <w:ind w:firstLine="480"/>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.我们完全理解，</w:t>
      </w:r>
      <w:r>
        <w:rPr>
          <w:rFonts w:hint="eastAsia" w:ascii="宋体" w:hAnsi="宋体" w:eastAsia="宋体" w:cs="宋体"/>
          <w:color w:val="auto"/>
          <w:sz w:val="24"/>
          <w:szCs w:val="24"/>
          <w:lang w:eastAsia="zh-CN"/>
        </w:rPr>
        <w:t>报</w:t>
      </w:r>
      <w:r>
        <w:rPr>
          <w:rFonts w:hint="eastAsia" w:ascii="宋体" w:hAnsi="宋体" w:eastAsia="宋体" w:cs="宋体"/>
          <w:color w:val="auto"/>
          <w:sz w:val="24"/>
          <w:szCs w:val="24"/>
        </w:rPr>
        <w:t>价</w:t>
      </w:r>
      <w:r>
        <w:rPr>
          <w:rFonts w:hint="eastAsia" w:ascii="宋体" w:hAnsi="宋体" w:eastAsia="宋体" w:cs="宋体"/>
          <w:sz w:val="24"/>
          <w:szCs w:val="24"/>
        </w:rPr>
        <w:t>不是成交的唯一因素。无论成交与否，我们愿意承担由比选响应准备直至签订合同协议前后所发生的一切费用。</w:t>
      </w:r>
    </w:p>
    <w:p w14:paraId="496272EA">
      <w:pPr>
        <w:spacing w:line="500" w:lineRule="exact"/>
        <w:ind w:firstLine="480"/>
        <w:rPr>
          <w:rFonts w:ascii="宋体" w:hAnsi="宋体" w:eastAsia="宋体" w:cs="宋体"/>
          <w:sz w:val="24"/>
          <w:szCs w:val="24"/>
        </w:rPr>
      </w:pPr>
      <w:r>
        <w:rPr>
          <w:rFonts w:hint="eastAsia" w:ascii="宋体" w:hAnsi="宋体" w:eastAsia="宋体" w:cs="宋体"/>
          <w:sz w:val="24"/>
          <w:szCs w:val="24"/>
        </w:rPr>
        <w:t>5.我们</w:t>
      </w:r>
      <w:r>
        <w:rPr>
          <w:rFonts w:hint="eastAsia" w:ascii="宋体" w:hAnsi="宋体" w:eastAsia="宋体" w:cs="宋体"/>
          <w:sz w:val="24"/>
          <w:szCs w:val="24"/>
          <w:lang w:val="en-US" w:eastAsia="zh-CN"/>
        </w:rPr>
        <w:t>同意按比选人的要求</w:t>
      </w:r>
      <w:r>
        <w:rPr>
          <w:rFonts w:hint="eastAsia" w:ascii="宋体" w:hAnsi="宋体" w:eastAsia="宋体" w:cs="宋体"/>
          <w:color w:val="auto"/>
          <w:kern w:val="0"/>
          <w:sz w:val="24"/>
          <w:szCs w:val="24"/>
        </w:rPr>
        <w:t>提交响应文件</w:t>
      </w:r>
      <w:r>
        <w:rPr>
          <w:rFonts w:hint="eastAsia" w:ascii="宋体" w:hAnsi="宋体" w:eastAsia="宋体" w:cs="宋体"/>
          <w:color w:val="auto"/>
          <w:kern w:val="0"/>
          <w:sz w:val="24"/>
          <w:szCs w:val="24"/>
          <w:lang w:val="en-US" w:eastAsia="zh-CN"/>
        </w:rPr>
        <w:t>文</w:t>
      </w:r>
      <w:r>
        <w:rPr>
          <w:rFonts w:hint="eastAsia" w:ascii="宋体" w:hAnsi="宋体" w:eastAsia="宋体" w:cs="宋体"/>
          <w:color w:val="auto"/>
          <w:kern w:val="0"/>
          <w:sz w:val="24"/>
          <w:szCs w:val="24"/>
        </w:rPr>
        <w:t>本</w:t>
      </w:r>
      <w:r>
        <w:rPr>
          <w:rFonts w:hint="eastAsia" w:ascii="宋体" w:hAnsi="宋体" w:eastAsia="宋体" w:cs="宋体"/>
          <w:color w:val="auto"/>
          <w:kern w:val="0"/>
          <w:sz w:val="24"/>
          <w:szCs w:val="24"/>
          <w:u w:val="single"/>
          <w:lang w:val="en-US" w:eastAsia="zh-CN"/>
        </w:rPr>
        <w:t>5</w:t>
      </w:r>
      <w:r>
        <w:rPr>
          <w:rFonts w:hint="eastAsia" w:ascii="宋体" w:hAnsi="宋体" w:eastAsia="宋体" w:cs="宋体"/>
          <w:color w:val="auto"/>
          <w:kern w:val="0"/>
          <w:sz w:val="24"/>
          <w:szCs w:val="24"/>
        </w:rPr>
        <w:t>份</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也</w:t>
      </w:r>
      <w:r>
        <w:rPr>
          <w:rFonts w:hint="eastAsia" w:ascii="宋体" w:hAnsi="宋体" w:eastAsia="宋体" w:cs="宋体"/>
          <w:sz w:val="24"/>
          <w:szCs w:val="24"/>
        </w:rPr>
        <w:t>同意提供比选人要求的有关本次比选响应的其它任何资料。</w:t>
      </w:r>
    </w:p>
    <w:p w14:paraId="33445059">
      <w:pPr>
        <w:spacing w:line="500" w:lineRule="exact"/>
        <w:ind w:firstLine="480"/>
        <w:rPr>
          <w:rFonts w:ascii="宋体" w:hAnsi="宋体" w:eastAsia="宋体" w:cs="宋体"/>
          <w:sz w:val="24"/>
          <w:szCs w:val="24"/>
        </w:rPr>
      </w:pPr>
      <w:r>
        <w:rPr>
          <w:rFonts w:hint="eastAsia" w:ascii="宋体" w:hAnsi="宋体" w:eastAsia="宋体" w:cs="宋体"/>
          <w:sz w:val="24"/>
          <w:szCs w:val="24"/>
        </w:rPr>
        <w:t>与本比选响应文件有关的一切正式往来通讯请寄：</w:t>
      </w:r>
    </w:p>
    <w:p w14:paraId="44F4DFE8">
      <w:pPr>
        <w:spacing w:line="520" w:lineRule="exact"/>
        <w:ind w:firstLine="482"/>
        <w:rPr>
          <w:rFonts w:ascii="宋体" w:hAnsi="宋体" w:eastAsia="宋体" w:cs="宋体"/>
          <w:sz w:val="24"/>
          <w:szCs w:val="24"/>
        </w:rPr>
      </w:pPr>
      <w:r>
        <w:rPr>
          <w:rFonts w:hint="eastAsia" w:ascii="宋体" w:hAnsi="宋体" w:eastAsia="宋体" w:cs="宋体"/>
          <w:sz w:val="24"/>
          <w:szCs w:val="24"/>
        </w:rPr>
        <w:t>地 址：                                    邮 编：</w:t>
      </w:r>
    </w:p>
    <w:p w14:paraId="337A6D22">
      <w:pPr>
        <w:spacing w:line="520" w:lineRule="exact"/>
        <w:ind w:firstLine="482"/>
        <w:rPr>
          <w:rFonts w:ascii="宋体" w:hAnsi="宋体" w:eastAsia="宋体" w:cs="宋体"/>
          <w:sz w:val="24"/>
          <w:szCs w:val="24"/>
        </w:rPr>
      </w:pPr>
      <w:r>
        <w:rPr>
          <w:rFonts w:hint="eastAsia" w:ascii="宋体" w:hAnsi="宋体" w:eastAsia="宋体" w:cs="宋体"/>
          <w:sz w:val="24"/>
          <w:szCs w:val="24"/>
        </w:rPr>
        <w:t>手 机：                                    电 话：</w:t>
      </w:r>
    </w:p>
    <w:p w14:paraId="7BED9C8F">
      <w:pPr>
        <w:spacing w:line="520" w:lineRule="exact"/>
        <w:ind w:firstLine="482"/>
        <w:rPr>
          <w:rFonts w:ascii="宋体" w:hAnsi="宋体" w:eastAsia="宋体" w:cs="宋体"/>
          <w:sz w:val="24"/>
          <w:szCs w:val="24"/>
        </w:rPr>
      </w:pPr>
      <w:r>
        <w:rPr>
          <w:rFonts w:hint="eastAsia" w:ascii="宋体" w:hAnsi="宋体" w:eastAsia="宋体" w:cs="宋体"/>
          <w:sz w:val="24"/>
          <w:szCs w:val="24"/>
        </w:rPr>
        <w:t xml:space="preserve">传 真：                                    邮 箱：                   </w:t>
      </w:r>
    </w:p>
    <w:p w14:paraId="43B5A46D">
      <w:pPr>
        <w:spacing w:line="520" w:lineRule="exact"/>
        <w:ind w:firstLine="482"/>
        <w:rPr>
          <w:rFonts w:ascii="宋体" w:hAnsi="宋体" w:eastAsia="宋体" w:cs="宋体"/>
          <w:sz w:val="24"/>
          <w:szCs w:val="24"/>
        </w:rPr>
      </w:pPr>
      <w:r>
        <w:rPr>
          <w:rFonts w:hint="eastAsia" w:ascii="宋体" w:hAnsi="宋体" w:eastAsia="宋体" w:cs="宋体"/>
          <w:sz w:val="24"/>
          <w:szCs w:val="24"/>
        </w:rPr>
        <w:t>开户银行：                                 户 名：</w:t>
      </w:r>
    </w:p>
    <w:p w14:paraId="2142C638">
      <w:pPr>
        <w:spacing w:line="520" w:lineRule="exact"/>
        <w:ind w:firstLine="482"/>
        <w:rPr>
          <w:rFonts w:ascii="宋体" w:hAnsi="宋体" w:eastAsia="宋体" w:cs="宋体"/>
          <w:sz w:val="24"/>
          <w:szCs w:val="24"/>
        </w:rPr>
      </w:pPr>
      <w:r>
        <w:rPr>
          <w:rFonts w:hint="eastAsia" w:ascii="宋体" w:hAnsi="宋体" w:eastAsia="宋体" w:cs="宋体"/>
          <w:sz w:val="24"/>
          <w:szCs w:val="24"/>
        </w:rPr>
        <w:t>账 号：</w:t>
      </w:r>
    </w:p>
    <w:p w14:paraId="0F0E6CBA">
      <w:pPr>
        <w:spacing w:line="600" w:lineRule="exact"/>
        <w:ind w:firstLine="4080" w:firstLineChars="1700"/>
        <w:rPr>
          <w:rFonts w:ascii="宋体" w:hAnsi="宋体" w:eastAsia="宋体" w:cs="宋体"/>
          <w:sz w:val="24"/>
          <w:szCs w:val="24"/>
          <w:u w:val="single"/>
        </w:rPr>
      </w:pPr>
      <w:r>
        <w:rPr>
          <w:rFonts w:hint="eastAsia" w:ascii="宋体" w:hAnsi="宋体" w:eastAsia="宋体" w:cs="宋体"/>
          <w:sz w:val="24"/>
          <w:szCs w:val="24"/>
        </w:rPr>
        <w:t>比选响应人（盖章）：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2C1F726">
      <w:pPr>
        <w:spacing w:line="600" w:lineRule="exact"/>
        <w:ind w:firstLine="4080" w:firstLineChars="1700"/>
        <w:rPr>
          <w:rFonts w:ascii="宋体" w:hAnsi="宋体" w:eastAsia="宋体" w:cs="宋体"/>
          <w:sz w:val="24"/>
          <w:szCs w:val="24"/>
          <w:u w:val="single"/>
        </w:rPr>
      </w:pPr>
      <w:r>
        <w:rPr>
          <w:rFonts w:hint="eastAsia" w:ascii="宋体" w:hAnsi="宋体" w:eastAsia="宋体" w:cs="宋体"/>
          <w:sz w:val="24"/>
          <w:szCs w:val="24"/>
        </w:rPr>
        <w:t>法定代表人或</w:t>
      </w:r>
      <w:r>
        <w:rPr>
          <w:rFonts w:hint="eastAsia" w:ascii="宋体" w:hAnsi="宋体" w:eastAsia="宋体" w:cs="宋体"/>
          <w:sz w:val="24"/>
          <w:szCs w:val="24"/>
          <w:lang w:val="en-US" w:eastAsia="zh-CN"/>
        </w:rPr>
        <w:t>被</w:t>
      </w:r>
      <w:r>
        <w:rPr>
          <w:rFonts w:hint="eastAsia" w:ascii="宋体" w:hAnsi="宋体" w:eastAsia="宋体" w:cs="宋体"/>
          <w:sz w:val="24"/>
          <w:szCs w:val="24"/>
        </w:rPr>
        <w:t>授权代表人（签字/盖章）：</w:t>
      </w:r>
      <w:r>
        <w:rPr>
          <w:rFonts w:hint="eastAsia" w:ascii="宋体" w:hAnsi="宋体" w:eastAsia="宋体" w:cs="宋体"/>
          <w:sz w:val="24"/>
          <w:szCs w:val="24"/>
          <w:u w:val="single"/>
        </w:rPr>
        <w:t xml:space="preserve">       </w:t>
      </w:r>
    </w:p>
    <w:p w14:paraId="5B2DA2D1">
      <w:pPr>
        <w:spacing w:line="600" w:lineRule="exact"/>
        <w:ind w:firstLine="4080" w:firstLineChars="1700"/>
        <w:rPr>
          <w:rFonts w:ascii="宋体" w:hAnsi="宋体" w:eastAsia="宋体" w:cs="宋体"/>
          <w:sz w:val="24"/>
          <w:szCs w:val="24"/>
        </w:rPr>
      </w:pPr>
      <w:r>
        <w:rPr>
          <w:rFonts w:hint="eastAsia" w:ascii="宋体" w:hAnsi="宋体" w:eastAsia="宋体" w:cs="宋体"/>
          <w:sz w:val="24"/>
          <w:szCs w:val="24"/>
        </w:rPr>
        <w:t xml:space="preserve">出 具 日 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AFBA1C9">
      <w:pPr>
        <w:spacing w:after="120"/>
        <w:rPr>
          <w:rFonts w:ascii="宋体" w:hAnsi="宋体" w:eastAsia="宋体" w:cs="宋体"/>
          <w:szCs w:val="24"/>
        </w:rPr>
      </w:pPr>
    </w:p>
    <w:p w14:paraId="48F534F9">
      <w:pPr>
        <w:spacing w:after="120"/>
        <w:rPr>
          <w:rFonts w:ascii="宋体" w:hAnsi="宋体" w:eastAsia="宋体" w:cs="宋体"/>
          <w:szCs w:val="24"/>
        </w:rPr>
      </w:pPr>
    </w:p>
    <w:p w14:paraId="4CAAD67B">
      <w:pPr>
        <w:spacing w:after="120"/>
        <w:rPr>
          <w:rFonts w:ascii="宋体" w:hAnsi="宋体" w:eastAsia="宋体" w:cs="宋体"/>
          <w:szCs w:val="24"/>
        </w:rPr>
      </w:pPr>
    </w:p>
    <w:p w14:paraId="7AA36C23">
      <w:pPr>
        <w:spacing w:after="120"/>
        <w:rPr>
          <w:rFonts w:ascii="宋体" w:hAnsi="宋体" w:eastAsia="宋体" w:cs="宋体"/>
          <w:szCs w:val="24"/>
        </w:rPr>
      </w:pPr>
    </w:p>
    <w:p w14:paraId="5F8923DD">
      <w:pPr>
        <w:spacing w:line="340" w:lineRule="atLeast"/>
        <w:jc w:val="center"/>
        <w:outlineLvl w:val="0"/>
        <w:rPr>
          <w:rFonts w:ascii="宋体" w:hAnsi="宋体" w:eastAsia="宋体" w:cs="宋体"/>
          <w:b/>
          <w:sz w:val="30"/>
          <w:szCs w:val="24"/>
        </w:rPr>
      </w:pPr>
      <w:r>
        <w:rPr>
          <w:rFonts w:hint="eastAsia" w:ascii="宋体" w:hAnsi="宋体" w:eastAsia="宋体" w:cs="宋体"/>
          <w:b/>
          <w:sz w:val="30"/>
          <w:szCs w:val="24"/>
        </w:rPr>
        <w:t>2、比选响应人信息登记表</w:t>
      </w:r>
    </w:p>
    <w:p w14:paraId="21A7DBA1">
      <w:pPr>
        <w:spacing w:line="340" w:lineRule="atLeast"/>
        <w:jc w:val="center"/>
        <w:outlineLvl w:val="0"/>
        <w:rPr>
          <w:rFonts w:ascii="宋体" w:hAnsi="宋体" w:eastAsia="宋体" w:cs="宋体"/>
          <w:b/>
          <w:sz w:val="30"/>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4440"/>
      </w:tblGrid>
      <w:tr w14:paraId="447E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tcBorders>
              <w:tl2br w:val="single" w:color="auto" w:sz="4" w:space="0"/>
            </w:tcBorders>
            <w:vAlign w:val="center"/>
          </w:tcPr>
          <w:p w14:paraId="4D43B302">
            <w:pPr>
              <w:spacing w:line="340" w:lineRule="atLeast"/>
              <w:jc w:val="center"/>
              <w:outlineLvl w:val="0"/>
              <w:rPr>
                <w:rFonts w:ascii="宋体" w:hAnsi="宋体" w:eastAsia="宋体" w:cs="宋体"/>
                <w:b/>
                <w:sz w:val="24"/>
                <w:szCs w:val="24"/>
              </w:rPr>
            </w:pPr>
          </w:p>
        </w:tc>
        <w:tc>
          <w:tcPr>
            <w:tcW w:w="4440" w:type="dxa"/>
            <w:vAlign w:val="center"/>
          </w:tcPr>
          <w:p w14:paraId="75C657D0">
            <w:pPr>
              <w:spacing w:line="340" w:lineRule="atLeast"/>
              <w:jc w:val="center"/>
              <w:outlineLvl w:val="0"/>
              <w:rPr>
                <w:rFonts w:hint="eastAsia" w:ascii="宋体" w:hAnsi="宋体" w:eastAsia="宋体" w:cs="宋体"/>
                <w:b/>
                <w:sz w:val="24"/>
                <w:szCs w:val="24"/>
                <w:lang w:eastAsia="zh-CN"/>
              </w:rPr>
            </w:pPr>
            <w:r>
              <w:rPr>
                <w:rFonts w:hint="eastAsia" w:ascii="宋体" w:hAnsi="宋体" w:eastAsia="宋体" w:cs="宋体"/>
                <w:b/>
                <w:sz w:val="24"/>
                <w:szCs w:val="24"/>
              </w:rPr>
              <w:t>比选响应人</w:t>
            </w:r>
            <w:r>
              <w:rPr>
                <w:rFonts w:hint="eastAsia" w:ascii="宋体" w:hAnsi="宋体" w:eastAsia="宋体" w:cs="宋体"/>
                <w:b/>
                <w:sz w:val="24"/>
                <w:szCs w:val="24"/>
                <w:lang w:eastAsia="zh-CN"/>
              </w:rPr>
              <w:t>（服务商）</w:t>
            </w:r>
          </w:p>
        </w:tc>
      </w:tr>
      <w:tr w14:paraId="2249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5" w:type="dxa"/>
            <w:vAlign w:val="center"/>
          </w:tcPr>
          <w:p w14:paraId="6B013088">
            <w:pPr>
              <w:spacing w:line="340" w:lineRule="atLeast"/>
              <w:jc w:val="center"/>
              <w:outlineLvl w:val="0"/>
              <w:rPr>
                <w:rFonts w:ascii="宋体" w:hAnsi="宋体" w:eastAsia="宋体" w:cs="宋体"/>
                <w:b/>
                <w:sz w:val="24"/>
                <w:szCs w:val="24"/>
              </w:rPr>
            </w:pPr>
            <w:r>
              <w:rPr>
                <w:rFonts w:hint="eastAsia" w:ascii="宋体" w:hAnsi="宋体" w:eastAsia="宋体" w:cs="宋体"/>
                <w:b/>
                <w:sz w:val="24"/>
                <w:szCs w:val="24"/>
              </w:rPr>
              <w:t>联 系 人</w:t>
            </w:r>
          </w:p>
        </w:tc>
        <w:tc>
          <w:tcPr>
            <w:tcW w:w="4440" w:type="dxa"/>
            <w:vAlign w:val="center"/>
          </w:tcPr>
          <w:p w14:paraId="4E6AD86F">
            <w:pPr>
              <w:spacing w:line="340" w:lineRule="atLeast"/>
              <w:jc w:val="center"/>
              <w:outlineLvl w:val="0"/>
              <w:rPr>
                <w:rFonts w:ascii="宋体" w:hAnsi="宋体" w:eastAsia="宋体" w:cs="宋体"/>
                <w:b/>
                <w:sz w:val="24"/>
                <w:szCs w:val="24"/>
              </w:rPr>
            </w:pPr>
            <w:r>
              <w:rPr>
                <w:rFonts w:hint="eastAsia" w:ascii="宋体" w:hAnsi="宋体" w:eastAsia="宋体" w:cs="Times New Roman"/>
                <w:sz w:val="24"/>
                <w:szCs w:val="24"/>
                <w:highlight w:val="yellow"/>
              </w:rPr>
              <w:t>必须填写！！！</w:t>
            </w:r>
          </w:p>
        </w:tc>
      </w:tr>
      <w:tr w14:paraId="65B9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5" w:type="dxa"/>
            <w:vAlign w:val="center"/>
          </w:tcPr>
          <w:p w14:paraId="1D032AD6">
            <w:pPr>
              <w:spacing w:line="340" w:lineRule="atLeast"/>
              <w:jc w:val="center"/>
              <w:outlineLvl w:val="0"/>
              <w:rPr>
                <w:rFonts w:ascii="宋体" w:hAnsi="宋体" w:eastAsia="宋体" w:cs="宋体"/>
                <w:b/>
                <w:sz w:val="24"/>
                <w:szCs w:val="24"/>
              </w:rPr>
            </w:pPr>
            <w:r>
              <w:rPr>
                <w:rFonts w:hint="eastAsia" w:ascii="宋体" w:hAnsi="宋体" w:eastAsia="宋体" w:cs="宋体"/>
                <w:b/>
                <w:sz w:val="24"/>
                <w:szCs w:val="24"/>
              </w:rPr>
              <w:t>联系电话</w:t>
            </w:r>
          </w:p>
          <w:p w14:paraId="0652A73A">
            <w:pPr>
              <w:spacing w:line="340" w:lineRule="atLeast"/>
              <w:jc w:val="center"/>
              <w:outlineLvl w:val="0"/>
              <w:rPr>
                <w:rFonts w:ascii="宋体" w:hAnsi="宋体" w:eastAsia="宋体" w:cs="宋体"/>
                <w:b/>
                <w:sz w:val="24"/>
                <w:szCs w:val="24"/>
              </w:rPr>
            </w:pPr>
            <w:r>
              <w:rPr>
                <w:rFonts w:hint="eastAsia" w:ascii="宋体" w:hAnsi="宋体" w:eastAsia="宋体" w:cs="宋体"/>
                <w:b/>
                <w:sz w:val="24"/>
                <w:szCs w:val="24"/>
              </w:rPr>
              <w:t>（移动电话）</w:t>
            </w:r>
          </w:p>
        </w:tc>
        <w:tc>
          <w:tcPr>
            <w:tcW w:w="4440" w:type="dxa"/>
            <w:vAlign w:val="center"/>
          </w:tcPr>
          <w:p w14:paraId="44EA6D86">
            <w:pPr>
              <w:spacing w:line="340" w:lineRule="atLeast"/>
              <w:jc w:val="center"/>
              <w:outlineLvl w:val="0"/>
              <w:rPr>
                <w:rFonts w:ascii="宋体" w:hAnsi="宋体" w:eastAsia="宋体" w:cs="Times New Roman"/>
                <w:sz w:val="24"/>
                <w:szCs w:val="24"/>
                <w:highlight w:val="yellow"/>
              </w:rPr>
            </w:pPr>
            <w:r>
              <w:rPr>
                <w:rFonts w:hint="eastAsia" w:ascii="宋体" w:hAnsi="宋体" w:eastAsia="宋体" w:cs="Times New Roman"/>
                <w:sz w:val="24"/>
                <w:szCs w:val="24"/>
                <w:highlight w:val="yellow"/>
              </w:rPr>
              <w:t>必须填写！！！</w:t>
            </w:r>
          </w:p>
        </w:tc>
      </w:tr>
      <w:tr w14:paraId="0B93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5" w:type="dxa"/>
            <w:vAlign w:val="center"/>
          </w:tcPr>
          <w:p w14:paraId="1E5547F2">
            <w:pPr>
              <w:spacing w:line="340" w:lineRule="atLeast"/>
              <w:jc w:val="center"/>
              <w:outlineLvl w:val="0"/>
              <w:rPr>
                <w:rFonts w:ascii="宋体" w:hAnsi="宋体" w:eastAsia="宋体" w:cs="宋体"/>
                <w:b/>
                <w:sz w:val="24"/>
                <w:szCs w:val="24"/>
              </w:rPr>
            </w:pPr>
            <w:r>
              <w:rPr>
                <w:rFonts w:hint="eastAsia" w:ascii="宋体" w:hAnsi="宋体" w:eastAsia="宋体" w:cs="宋体"/>
                <w:b/>
                <w:sz w:val="24"/>
                <w:szCs w:val="24"/>
              </w:rPr>
              <w:t>联系电话</w:t>
            </w:r>
          </w:p>
          <w:p w14:paraId="28B34FE0">
            <w:pPr>
              <w:spacing w:line="340" w:lineRule="atLeast"/>
              <w:jc w:val="center"/>
              <w:outlineLvl w:val="0"/>
              <w:rPr>
                <w:rFonts w:ascii="宋体" w:hAnsi="宋体" w:eastAsia="宋体" w:cs="宋体"/>
                <w:b/>
                <w:sz w:val="24"/>
                <w:szCs w:val="24"/>
              </w:rPr>
            </w:pPr>
            <w:r>
              <w:rPr>
                <w:rFonts w:hint="eastAsia" w:ascii="宋体" w:hAnsi="宋体" w:eastAsia="宋体" w:cs="宋体"/>
                <w:b/>
                <w:sz w:val="24"/>
                <w:szCs w:val="24"/>
              </w:rPr>
              <w:t>（固定电话）</w:t>
            </w:r>
          </w:p>
        </w:tc>
        <w:tc>
          <w:tcPr>
            <w:tcW w:w="4440" w:type="dxa"/>
            <w:vAlign w:val="center"/>
          </w:tcPr>
          <w:p w14:paraId="15453C04">
            <w:pPr>
              <w:spacing w:line="340" w:lineRule="atLeast"/>
              <w:jc w:val="center"/>
              <w:outlineLvl w:val="0"/>
              <w:rPr>
                <w:rFonts w:ascii="宋体" w:hAnsi="宋体" w:eastAsia="宋体" w:cs="Times New Roman"/>
                <w:sz w:val="24"/>
                <w:szCs w:val="24"/>
                <w:highlight w:val="yellow"/>
              </w:rPr>
            </w:pPr>
            <w:r>
              <w:rPr>
                <w:rFonts w:hint="eastAsia" w:ascii="宋体" w:hAnsi="宋体" w:eastAsia="宋体" w:cs="Times New Roman"/>
                <w:sz w:val="24"/>
                <w:szCs w:val="24"/>
                <w:highlight w:val="yellow"/>
              </w:rPr>
              <w:t>必须填写！！！</w:t>
            </w:r>
          </w:p>
        </w:tc>
      </w:tr>
      <w:tr w14:paraId="2330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5" w:type="dxa"/>
            <w:vAlign w:val="center"/>
          </w:tcPr>
          <w:p w14:paraId="09B4B49F">
            <w:pPr>
              <w:spacing w:line="340" w:lineRule="atLeast"/>
              <w:jc w:val="center"/>
              <w:outlineLvl w:val="0"/>
              <w:rPr>
                <w:rFonts w:ascii="宋体" w:hAnsi="宋体" w:eastAsia="宋体" w:cs="宋体"/>
                <w:b/>
                <w:sz w:val="24"/>
                <w:szCs w:val="24"/>
              </w:rPr>
            </w:pPr>
            <w:r>
              <w:rPr>
                <w:rFonts w:hint="eastAsia" w:ascii="宋体" w:hAnsi="宋体" w:eastAsia="宋体" w:cs="宋体"/>
                <w:b/>
                <w:sz w:val="24"/>
                <w:szCs w:val="24"/>
              </w:rPr>
              <w:t>营业执照编号</w:t>
            </w:r>
          </w:p>
        </w:tc>
        <w:tc>
          <w:tcPr>
            <w:tcW w:w="4440" w:type="dxa"/>
            <w:vAlign w:val="center"/>
          </w:tcPr>
          <w:p w14:paraId="76D22E7A">
            <w:pPr>
              <w:spacing w:line="340" w:lineRule="atLeast"/>
              <w:jc w:val="center"/>
              <w:outlineLvl w:val="0"/>
              <w:rPr>
                <w:rFonts w:ascii="宋体" w:hAnsi="宋体" w:eastAsia="宋体" w:cs="Times New Roman"/>
                <w:sz w:val="24"/>
                <w:szCs w:val="24"/>
                <w:highlight w:val="yellow"/>
              </w:rPr>
            </w:pPr>
            <w:r>
              <w:rPr>
                <w:rFonts w:hint="eastAsia" w:ascii="宋体" w:hAnsi="宋体" w:eastAsia="宋体" w:cs="Times New Roman"/>
                <w:sz w:val="24"/>
                <w:szCs w:val="24"/>
                <w:highlight w:val="yellow"/>
              </w:rPr>
              <w:t>必须填写！！！</w:t>
            </w:r>
          </w:p>
        </w:tc>
      </w:tr>
      <w:tr w14:paraId="679E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5" w:type="dxa"/>
            <w:vAlign w:val="center"/>
          </w:tcPr>
          <w:p w14:paraId="1798BEBE">
            <w:pPr>
              <w:spacing w:line="340" w:lineRule="atLeast"/>
              <w:jc w:val="center"/>
              <w:outlineLvl w:val="0"/>
              <w:rPr>
                <w:rFonts w:ascii="宋体" w:hAnsi="宋体" w:eastAsia="宋体" w:cs="宋体"/>
                <w:b/>
                <w:sz w:val="24"/>
                <w:szCs w:val="24"/>
              </w:rPr>
            </w:pPr>
            <w:r>
              <w:rPr>
                <w:rFonts w:hint="eastAsia" w:ascii="宋体" w:hAnsi="宋体" w:eastAsia="宋体" w:cs="宋体"/>
                <w:b/>
                <w:sz w:val="24"/>
                <w:szCs w:val="24"/>
              </w:rPr>
              <w:t>地    址</w:t>
            </w:r>
          </w:p>
        </w:tc>
        <w:tc>
          <w:tcPr>
            <w:tcW w:w="4440" w:type="dxa"/>
            <w:vAlign w:val="center"/>
          </w:tcPr>
          <w:p w14:paraId="44936EF0">
            <w:pPr>
              <w:spacing w:line="340" w:lineRule="atLeast"/>
              <w:jc w:val="center"/>
              <w:outlineLvl w:val="0"/>
              <w:rPr>
                <w:rFonts w:ascii="宋体" w:hAnsi="宋体" w:eastAsia="宋体" w:cs="宋体"/>
                <w:b/>
                <w:sz w:val="24"/>
                <w:szCs w:val="24"/>
                <w:highlight w:val="yellow"/>
              </w:rPr>
            </w:pPr>
            <w:r>
              <w:rPr>
                <w:rFonts w:hint="eastAsia" w:ascii="宋体" w:hAnsi="宋体" w:eastAsia="宋体" w:cs="Times New Roman"/>
                <w:sz w:val="24"/>
                <w:szCs w:val="24"/>
                <w:highlight w:val="yellow"/>
              </w:rPr>
              <w:t>须和营业执照一致！！！</w:t>
            </w:r>
          </w:p>
        </w:tc>
      </w:tr>
      <w:tr w14:paraId="6C5B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5" w:type="dxa"/>
            <w:vAlign w:val="center"/>
          </w:tcPr>
          <w:p w14:paraId="3E9A43F7">
            <w:pPr>
              <w:spacing w:line="340" w:lineRule="atLeast"/>
              <w:jc w:val="center"/>
              <w:outlineLvl w:val="0"/>
              <w:rPr>
                <w:rFonts w:ascii="宋体" w:hAnsi="宋体" w:eastAsia="宋体" w:cs="宋体"/>
                <w:b/>
                <w:sz w:val="24"/>
                <w:szCs w:val="24"/>
              </w:rPr>
            </w:pPr>
            <w:r>
              <w:rPr>
                <w:rFonts w:hint="eastAsia" w:ascii="宋体" w:hAnsi="宋体" w:eastAsia="宋体" w:cs="宋体"/>
                <w:b/>
                <w:sz w:val="24"/>
                <w:szCs w:val="24"/>
              </w:rPr>
              <w:t>邮    箱</w:t>
            </w:r>
          </w:p>
        </w:tc>
        <w:tc>
          <w:tcPr>
            <w:tcW w:w="4440" w:type="dxa"/>
            <w:vAlign w:val="center"/>
          </w:tcPr>
          <w:p w14:paraId="1949607E">
            <w:pPr>
              <w:spacing w:line="340" w:lineRule="atLeast"/>
              <w:jc w:val="center"/>
              <w:outlineLvl w:val="0"/>
              <w:rPr>
                <w:rFonts w:ascii="宋体" w:hAnsi="宋体" w:eastAsia="宋体" w:cs="Times New Roman"/>
                <w:sz w:val="24"/>
                <w:szCs w:val="24"/>
                <w:highlight w:val="yellow"/>
              </w:rPr>
            </w:pPr>
            <w:r>
              <w:rPr>
                <w:rFonts w:hint="eastAsia" w:ascii="宋体" w:hAnsi="宋体" w:eastAsia="宋体" w:cs="Times New Roman"/>
                <w:sz w:val="24"/>
                <w:szCs w:val="24"/>
                <w:highlight w:val="yellow"/>
              </w:rPr>
              <w:t>发送订单及重要通知使用，请务必填写准确</w:t>
            </w:r>
          </w:p>
        </w:tc>
      </w:tr>
    </w:tbl>
    <w:p w14:paraId="6AAD83D7">
      <w:pPr>
        <w:spacing w:line="360" w:lineRule="auto"/>
        <w:jc w:val="center"/>
        <w:rPr>
          <w:rFonts w:ascii="宋体" w:hAnsi="宋体" w:eastAsia="宋体" w:cs="宋体"/>
          <w:b/>
          <w:sz w:val="24"/>
          <w:szCs w:val="24"/>
        </w:rPr>
      </w:pPr>
    </w:p>
    <w:p w14:paraId="4148A766">
      <w:pPr>
        <w:spacing w:line="360" w:lineRule="auto"/>
        <w:rPr>
          <w:rFonts w:ascii="宋体" w:hAnsi="宋体" w:eastAsia="宋体" w:cs="宋体"/>
          <w:b/>
          <w:sz w:val="18"/>
          <w:szCs w:val="18"/>
        </w:rPr>
      </w:pPr>
    </w:p>
    <w:p w14:paraId="46F3B1F2">
      <w:pPr>
        <w:spacing w:line="360" w:lineRule="auto"/>
        <w:rPr>
          <w:rFonts w:ascii="宋体" w:hAnsi="宋体" w:eastAsia="宋体" w:cs="宋体"/>
          <w:b/>
          <w:sz w:val="18"/>
          <w:szCs w:val="18"/>
        </w:rPr>
      </w:pPr>
    </w:p>
    <w:p w14:paraId="77E85D1D">
      <w:pPr>
        <w:spacing w:line="360" w:lineRule="auto"/>
        <w:rPr>
          <w:rFonts w:ascii="宋体" w:hAnsi="宋体" w:eastAsia="宋体" w:cs="宋体"/>
          <w:b/>
          <w:sz w:val="18"/>
          <w:szCs w:val="18"/>
        </w:rPr>
      </w:pPr>
    </w:p>
    <w:p w14:paraId="6C027C39">
      <w:pPr>
        <w:spacing w:line="360" w:lineRule="auto"/>
        <w:rPr>
          <w:rFonts w:ascii="宋体" w:hAnsi="宋体" w:eastAsia="宋体" w:cs="宋体"/>
          <w:b/>
          <w:sz w:val="18"/>
          <w:szCs w:val="18"/>
        </w:rPr>
      </w:pPr>
    </w:p>
    <w:p w14:paraId="782617DE">
      <w:pPr>
        <w:spacing w:line="360" w:lineRule="auto"/>
        <w:rPr>
          <w:rFonts w:ascii="宋体" w:hAnsi="宋体" w:eastAsia="宋体" w:cs="宋体"/>
          <w:b/>
          <w:sz w:val="18"/>
          <w:szCs w:val="18"/>
        </w:rPr>
      </w:pPr>
    </w:p>
    <w:p w14:paraId="25F56EA9">
      <w:pPr>
        <w:spacing w:line="360" w:lineRule="auto"/>
        <w:rPr>
          <w:rFonts w:ascii="宋体" w:hAnsi="宋体" w:eastAsia="宋体" w:cs="宋体"/>
          <w:b/>
          <w:sz w:val="18"/>
          <w:szCs w:val="18"/>
        </w:rPr>
      </w:pPr>
    </w:p>
    <w:p w14:paraId="362A5148">
      <w:pPr>
        <w:spacing w:after="120"/>
        <w:rPr>
          <w:rFonts w:ascii="宋体" w:hAnsi="宋体" w:eastAsia="宋体" w:cs="宋体"/>
          <w:b/>
          <w:sz w:val="18"/>
          <w:szCs w:val="18"/>
        </w:rPr>
      </w:pPr>
    </w:p>
    <w:p w14:paraId="2B40AB2B">
      <w:pPr>
        <w:spacing w:after="120"/>
        <w:rPr>
          <w:rFonts w:ascii="宋体" w:hAnsi="宋体" w:eastAsia="宋体" w:cs="宋体"/>
          <w:b/>
          <w:sz w:val="18"/>
          <w:szCs w:val="18"/>
        </w:rPr>
      </w:pPr>
    </w:p>
    <w:p w14:paraId="51B3E571">
      <w:pPr>
        <w:spacing w:line="440" w:lineRule="exact"/>
        <w:outlineLvl w:val="0"/>
        <w:rPr>
          <w:rFonts w:ascii="宋体" w:hAnsi="宋体" w:eastAsia="宋体" w:cs="宋体"/>
          <w:sz w:val="30"/>
          <w:szCs w:val="30"/>
        </w:rPr>
      </w:pPr>
    </w:p>
    <w:p w14:paraId="4EF22B30">
      <w:pPr>
        <w:spacing w:line="480" w:lineRule="exact"/>
        <w:jc w:val="center"/>
        <w:rPr>
          <w:rFonts w:ascii="宋体" w:hAnsi="宋体" w:eastAsia="宋体" w:cs="Times New Roman"/>
          <w:b/>
          <w:bCs/>
          <w:sz w:val="30"/>
          <w:szCs w:val="30"/>
        </w:rPr>
      </w:pPr>
      <w:r>
        <w:rPr>
          <w:rFonts w:hint="eastAsia" w:ascii="宋体" w:hAnsi="宋体" w:eastAsia="宋体" w:cs="Times New Roman"/>
          <w:b/>
          <w:bCs/>
          <w:sz w:val="30"/>
          <w:szCs w:val="30"/>
        </w:rPr>
        <w:t>3、</w:t>
      </w:r>
      <w:bookmarkStart w:id="5" w:name="_Hlk103153543"/>
      <w:r>
        <w:rPr>
          <w:rFonts w:hint="eastAsia" w:ascii="宋体" w:hAnsi="宋体" w:eastAsia="宋体" w:cs="Times New Roman"/>
          <w:b/>
          <w:bCs/>
          <w:sz w:val="30"/>
          <w:szCs w:val="30"/>
        </w:rPr>
        <w:t>法定代表人授权委托书</w:t>
      </w:r>
      <w:bookmarkEnd w:id="5"/>
    </w:p>
    <w:p w14:paraId="3F3CBAF6">
      <w:pPr>
        <w:spacing w:line="480" w:lineRule="exact"/>
        <w:ind w:firstLine="840" w:firstLineChars="300"/>
        <w:rPr>
          <w:rFonts w:ascii="宋体" w:hAnsi="宋体" w:eastAsia="宋体" w:cs="Times New Roman"/>
          <w:sz w:val="28"/>
          <w:szCs w:val="24"/>
        </w:rPr>
      </w:pPr>
    </w:p>
    <w:p w14:paraId="05B5B752">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本法定代表人授权委托书声明：我</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（姓名）系</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（比选响应人名称）的法定代表人，现授权委托</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（全权代表姓名）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（在本单位职务）为我公司代理人，以我公司的名义参加</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（比选人名称）的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项目的比选活动。代理人在响应、比选、合同谈判过程中所签署的一切文件和处理与之有关的一切事务，我均予以承认。</w:t>
      </w:r>
    </w:p>
    <w:p w14:paraId="58A9E8A7">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代理人无权转委托，特此委托。</w:t>
      </w:r>
    </w:p>
    <w:p w14:paraId="77E873BD">
      <w:pPr>
        <w:spacing w:line="480" w:lineRule="exact"/>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121920</wp:posOffset>
                </wp:positionV>
                <wp:extent cx="2857500" cy="1905000"/>
                <wp:effectExtent l="8890" t="13970" r="10160"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cmpd="sng">
                          <a:solidFill>
                            <a:srgbClr val="000000"/>
                          </a:solidFill>
                          <a:miter lim="800000"/>
                        </a:ln>
                      </wps:spPr>
                      <wps:txbx>
                        <w:txbxContent>
                          <w:p w14:paraId="4C629DA0">
                            <w:pPr>
                              <w:spacing w:line="560" w:lineRule="exact"/>
                              <w:jc w:val="center"/>
                              <w:rPr>
                                <w:rFonts w:ascii="黑体" w:eastAsia="黑体"/>
                                <w:sz w:val="28"/>
                              </w:rPr>
                            </w:pPr>
                          </w:p>
                          <w:p w14:paraId="66F8A3EE">
                            <w:pPr>
                              <w:spacing w:line="560" w:lineRule="exact"/>
                              <w:jc w:val="center"/>
                              <w:rPr>
                                <w:rFonts w:ascii="黑体" w:eastAsia="黑体"/>
                                <w:sz w:val="28"/>
                              </w:rPr>
                            </w:pPr>
                          </w:p>
                          <w:p w14:paraId="0513A1CE">
                            <w:pPr>
                              <w:jc w:val="center"/>
                              <w:rPr>
                                <w:rFonts w:ascii="黑体" w:eastAsia="黑体"/>
                                <w:sz w:val="32"/>
                              </w:rPr>
                            </w:pPr>
                            <w:r>
                              <w:rPr>
                                <w:rFonts w:hint="eastAsia" w:ascii="黑体" w:eastAsia="黑体"/>
                                <w:sz w:val="32"/>
                              </w:rPr>
                              <w:t>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2pt;margin-top:9.6pt;height:150pt;width:225pt;z-index:251662336;mso-width-relative:page;mso-height-relative:page;" fillcolor="#FFFFFF" filled="t" stroked="t" coordsize="21600,21600" o:gfxdata="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DQzpP1wAAAAoBAAAPAAAAAAAAAAEA&#10;IAAAACIAAABkcnMvZG93bnJldi54bWxQSwECFAAUAAAACACHTuJA2Iy0tkkCAACTBAAADgAAAAAA&#10;AAABACAAAAAmAQAAZHJzL2Uyb0RvYy54bWxQSwUGAAAAAAYABgBZAQAA4QUAAAAA&#10;">
                <v:fill on="t" focussize="0,0"/>
                <v:stroke color="#000000" miterlimit="8" joinstyle="miter"/>
                <v:imagedata o:title=""/>
                <o:lock v:ext="edit" aspectratio="f"/>
                <v:textbox>
                  <w:txbxContent>
                    <w:p w14:paraId="4C629DA0">
                      <w:pPr>
                        <w:spacing w:line="560" w:lineRule="exact"/>
                        <w:jc w:val="center"/>
                        <w:rPr>
                          <w:rFonts w:ascii="黑体" w:eastAsia="黑体"/>
                          <w:sz w:val="28"/>
                        </w:rPr>
                      </w:pPr>
                    </w:p>
                    <w:p w14:paraId="66F8A3EE">
                      <w:pPr>
                        <w:spacing w:line="560" w:lineRule="exact"/>
                        <w:jc w:val="center"/>
                        <w:rPr>
                          <w:rFonts w:ascii="黑体" w:eastAsia="黑体"/>
                          <w:sz w:val="28"/>
                        </w:rPr>
                      </w:pPr>
                    </w:p>
                    <w:p w14:paraId="0513A1CE">
                      <w:pPr>
                        <w:jc w:val="center"/>
                        <w:rPr>
                          <w:rFonts w:ascii="黑体" w:eastAsia="黑体"/>
                          <w:sz w:val="32"/>
                        </w:rPr>
                      </w:pPr>
                      <w:r>
                        <w:rPr>
                          <w:rFonts w:hint="eastAsia" w:ascii="黑体" w:eastAsia="黑体"/>
                          <w:sz w:val="32"/>
                        </w:rPr>
                        <w:t>代理人身份证复印件</w:t>
                      </w:r>
                    </w:p>
                  </w:txbxContent>
                </v:textbox>
              </v:shape>
            </w:pict>
          </mc:Fallback>
        </mc:AlternateContent>
      </w:r>
      <w:r>
        <w:rPr>
          <w:rFonts w:hint="eastAsia" w:ascii="宋体" w:hAnsi="宋体" w:eastAsia="宋体" w:cs="Times New Roman"/>
          <w:sz w:val="28"/>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121920</wp:posOffset>
                </wp:positionV>
                <wp:extent cx="2857500" cy="1905000"/>
                <wp:effectExtent l="8890" t="13970" r="10160"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cmpd="sng">
                          <a:solidFill>
                            <a:srgbClr val="000000"/>
                          </a:solidFill>
                          <a:miter lim="800000"/>
                        </a:ln>
                      </wps:spPr>
                      <wps:txbx>
                        <w:txbxContent>
                          <w:p w14:paraId="2FC3F40D">
                            <w:pPr>
                              <w:spacing w:line="560" w:lineRule="exact"/>
                              <w:jc w:val="center"/>
                              <w:rPr>
                                <w:rFonts w:ascii="黑体" w:eastAsia="黑体"/>
                                <w:sz w:val="28"/>
                              </w:rPr>
                            </w:pPr>
                          </w:p>
                          <w:p w14:paraId="48C2763A">
                            <w:pPr>
                              <w:spacing w:line="560" w:lineRule="exact"/>
                              <w:jc w:val="center"/>
                              <w:rPr>
                                <w:rFonts w:ascii="黑体" w:eastAsia="黑体"/>
                                <w:sz w:val="28"/>
                              </w:rPr>
                            </w:pPr>
                          </w:p>
                          <w:p w14:paraId="4D2E2CC8">
                            <w:pPr>
                              <w:jc w:val="center"/>
                              <w:rPr>
                                <w:rFonts w:ascii="黑体" w:eastAsia="黑体"/>
                                <w:sz w:val="32"/>
                              </w:rPr>
                            </w:pPr>
                            <w:r>
                              <w:rPr>
                                <w:rFonts w:hint="eastAsia" w:ascii="黑体" w:eastAsia="黑体"/>
                                <w:sz w:val="32"/>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150pt;width:225pt;z-index:251661312;mso-width-relative:page;mso-height-relative:page;" fillcolor="#FFFFFF" filled="t" stroked="t" coordsize="21600,21600" o:gfxdata="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2z/TtUAAAAJAQAADwAAAAAAAAABACAA&#10;AAAiAAAAZHJzL2Rvd25yZXYueG1sUEsBAhQAFAAAAAgAh07iQLffjatJAgAAkwQAAA4AAAAAAAAA&#10;AQAgAAAAJAEAAGRycy9lMm9Eb2MueG1sUEsFBgAAAAAGAAYAWQEAAN8FAAAAAA==&#10;">
                <v:fill on="t" focussize="0,0"/>
                <v:stroke color="#000000" miterlimit="8" joinstyle="miter"/>
                <v:imagedata o:title=""/>
                <o:lock v:ext="edit" aspectratio="f"/>
                <v:textbox>
                  <w:txbxContent>
                    <w:p w14:paraId="2FC3F40D">
                      <w:pPr>
                        <w:spacing w:line="560" w:lineRule="exact"/>
                        <w:jc w:val="center"/>
                        <w:rPr>
                          <w:rFonts w:ascii="黑体" w:eastAsia="黑体"/>
                          <w:sz w:val="28"/>
                        </w:rPr>
                      </w:pPr>
                    </w:p>
                    <w:p w14:paraId="48C2763A">
                      <w:pPr>
                        <w:spacing w:line="560" w:lineRule="exact"/>
                        <w:jc w:val="center"/>
                        <w:rPr>
                          <w:rFonts w:ascii="黑体" w:eastAsia="黑体"/>
                          <w:sz w:val="28"/>
                        </w:rPr>
                      </w:pPr>
                    </w:p>
                    <w:p w14:paraId="4D2E2CC8">
                      <w:pPr>
                        <w:jc w:val="center"/>
                        <w:rPr>
                          <w:rFonts w:ascii="黑体" w:eastAsia="黑体"/>
                          <w:sz w:val="32"/>
                        </w:rPr>
                      </w:pPr>
                      <w:r>
                        <w:rPr>
                          <w:rFonts w:hint="eastAsia" w:ascii="黑体" w:eastAsia="黑体"/>
                          <w:sz w:val="32"/>
                        </w:rPr>
                        <w:t>法定代表人身份证复印件</w:t>
                      </w:r>
                    </w:p>
                  </w:txbxContent>
                </v:textbox>
              </v:shape>
            </w:pict>
          </mc:Fallback>
        </mc:AlternateContent>
      </w:r>
    </w:p>
    <w:p w14:paraId="4CB751C6">
      <w:pPr>
        <w:spacing w:line="480" w:lineRule="exact"/>
        <w:rPr>
          <w:rFonts w:ascii="宋体" w:hAnsi="宋体" w:eastAsia="宋体" w:cs="Times New Roman"/>
          <w:sz w:val="24"/>
          <w:szCs w:val="24"/>
        </w:rPr>
      </w:pPr>
      <w:r>
        <w:rPr>
          <w:rFonts w:hint="eastAsia" w:ascii="宋体" w:hAnsi="宋体" w:eastAsia="宋体" w:cs="Times New Roman"/>
          <w:sz w:val="24"/>
          <w:szCs w:val="24"/>
        </w:rPr>
        <mc:AlternateContent>
          <mc:Choice Requires="wpg">
            <w:drawing>
              <wp:inline distT="0" distB="0" distL="0" distR="0">
                <wp:extent cx="6057900" cy="693420"/>
                <wp:effectExtent l="0" t="2540" r="635" b="0"/>
                <wp:docPr id="4" name="组合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57900" cy="693420"/>
                          <a:chOff x="0" y="0"/>
                          <a:chExt cx="7200" cy="819"/>
                        </a:xfrm>
                      </wpg:grpSpPr>
                      <wps:wsp>
                        <wps:cNvPr id="5" name="图片 9"/>
                        <wps:cNvSpPr>
                          <a:spLocks noChangeAspect="1" noChangeArrowheads="1" noTextEdit="1"/>
                        </wps:cNvSpPr>
                        <wps:spPr bwMode="auto">
                          <a:xfrm>
                            <a:off x="0" y="0"/>
                            <a:ext cx="7200" cy="819"/>
                          </a:xfrm>
                          <a:prstGeom prst="rect">
                            <a:avLst/>
                          </a:prstGeom>
                          <a:noFill/>
                          <a:ln>
                            <a:noFill/>
                          </a:ln>
                        </wps:spPr>
                        <wps:bodyPr rot="0" vert="horz" wrap="square" lIns="91440" tIns="45720" rIns="91440" bIns="45720" anchor="t" anchorCtr="0" upright="1">
                          <a:noAutofit/>
                        </wps:bodyPr>
                      </wps:wsp>
                    </wpg:wgp>
                  </a:graphicData>
                </a:graphic>
              </wp:inline>
            </w:drawing>
          </mc:Choice>
          <mc:Fallback>
            <w:pict>
              <v:group id="_x0000_s1026" o:spid="_x0000_s1026" o:spt="203" style="height:54.6pt;width:477pt;" coordsize="7200,819" o:gfxdata="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v7eca1QAAAAUBAAAPAAAAAAAAAAEAIAAAACIAAABkcnMvZG93&#10;bnJldi54bWxQSwECFAAUAAAACACHTuJAE0GAAXUCAAB0BQAADgAAAAAAAAABACAAAAAkAQAAZHJz&#10;L2Uyb0RvYy54bWxQSwUGAAAAAAYABgBZAQAACwYAAAAA&#10;">
                <o:lock v:ext="edit" aspectratio="t"/>
                <v:rect id="图片 9" o:spid="_x0000_s1026" o:spt="1" style="position:absolute;left:0;top:0;height:819;width:720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w10:wrap type="none"/>
                <w10:anchorlock/>
              </v:group>
            </w:pict>
          </mc:Fallback>
        </mc:AlternateContent>
      </w:r>
    </w:p>
    <w:p w14:paraId="19C23323">
      <w:pPr>
        <w:spacing w:line="480" w:lineRule="exact"/>
        <w:rPr>
          <w:rFonts w:ascii="宋体" w:hAnsi="宋体" w:eastAsia="宋体" w:cs="Times New Roman"/>
          <w:sz w:val="24"/>
          <w:szCs w:val="24"/>
        </w:rPr>
      </w:pPr>
    </w:p>
    <w:p w14:paraId="0999F09F">
      <w:pPr>
        <w:spacing w:line="480" w:lineRule="exact"/>
        <w:rPr>
          <w:rFonts w:ascii="宋体" w:hAnsi="宋体" w:eastAsia="宋体" w:cs="Times New Roman"/>
          <w:sz w:val="24"/>
          <w:szCs w:val="24"/>
        </w:rPr>
      </w:pPr>
    </w:p>
    <w:p w14:paraId="3F9AFF23">
      <w:pPr>
        <w:spacing w:line="480" w:lineRule="exact"/>
        <w:rPr>
          <w:rFonts w:ascii="宋体" w:hAnsi="宋体" w:eastAsia="宋体" w:cs="Times New Roman"/>
          <w:sz w:val="24"/>
          <w:szCs w:val="24"/>
        </w:rPr>
      </w:pPr>
    </w:p>
    <w:p w14:paraId="04C65E47">
      <w:pPr>
        <w:spacing w:line="480" w:lineRule="exact"/>
        <w:rPr>
          <w:rFonts w:ascii="宋体" w:hAnsi="宋体" w:eastAsia="宋体" w:cs="Times New Roman"/>
          <w:sz w:val="24"/>
          <w:szCs w:val="24"/>
        </w:rPr>
      </w:pPr>
    </w:p>
    <w:p w14:paraId="17B42D9E">
      <w:pPr>
        <w:spacing w:line="480" w:lineRule="exact"/>
        <w:rPr>
          <w:rFonts w:ascii="宋体" w:hAnsi="宋体" w:eastAsia="宋体" w:cs="Times New Roman"/>
          <w:sz w:val="24"/>
          <w:szCs w:val="24"/>
        </w:rPr>
      </w:pPr>
    </w:p>
    <w:p w14:paraId="03DD77BB">
      <w:pPr>
        <w:spacing w:line="480" w:lineRule="exact"/>
        <w:rPr>
          <w:rFonts w:ascii="宋体" w:hAnsi="宋体" w:eastAsia="宋体" w:cs="Times New Roman"/>
          <w:sz w:val="24"/>
          <w:szCs w:val="24"/>
        </w:rPr>
      </w:pPr>
    </w:p>
    <w:p w14:paraId="3C240AB1">
      <w:pPr>
        <w:spacing w:line="48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职务：</w:t>
      </w:r>
      <w:r>
        <w:rPr>
          <w:rFonts w:hint="eastAsia" w:ascii="宋体" w:hAnsi="宋体" w:eastAsia="宋体" w:cs="Times New Roman"/>
          <w:sz w:val="24"/>
          <w:szCs w:val="24"/>
          <w:u w:val="single"/>
        </w:rPr>
        <w:t xml:space="preserve">                    </w:t>
      </w:r>
    </w:p>
    <w:p w14:paraId="0CEE92DE">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单  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部门：</w:t>
      </w:r>
      <w:r>
        <w:rPr>
          <w:rFonts w:hint="eastAsia" w:ascii="宋体" w:hAnsi="宋体" w:eastAsia="宋体" w:cs="Times New Roman"/>
          <w:sz w:val="24"/>
          <w:szCs w:val="24"/>
          <w:u w:val="single"/>
        </w:rPr>
        <w:t xml:space="preserve">                    </w:t>
      </w:r>
    </w:p>
    <w:p w14:paraId="78D10191">
      <w:pPr>
        <w:spacing w:line="480" w:lineRule="exact"/>
        <w:rPr>
          <w:rFonts w:ascii="宋体" w:hAnsi="宋体" w:eastAsia="宋体" w:cs="Times New Roman"/>
          <w:sz w:val="24"/>
          <w:szCs w:val="24"/>
        </w:rPr>
      </w:pPr>
    </w:p>
    <w:p w14:paraId="57C3CB16">
      <w:pPr>
        <w:spacing w:line="480" w:lineRule="exact"/>
        <w:rPr>
          <w:rFonts w:ascii="宋体" w:hAnsi="宋体" w:eastAsia="宋体" w:cs="Times New Roman"/>
          <w:sz w:val="24"/>
          <w:szCs w:val="24"/>
        </w:rPr>
      </w:pPr>
    </w:p>
    <w:p w14:paraId="6B34A169">
      <w:pPr>
        <w:spacing w:line="480" w:lineRule="exact"/>
        <w:rPr>
          <w:rFonts w:ascii="宋体" w:hAnsi="宋体" w:eastAsia="宋体" w:cs="Times New Roman"/>
          <w:sz w:val="24"/>
          <w:szCs w:val="24"/>
        </w:rPr>
      </w:pPr>
    </w:p>
    <w:p w14:paraId="3227514B">
      <w:pPr>
        <w:spacing w:line="480" w:lineRule="exact"/>
        <w:ind w:firstLine="3840" w:firstLineChars="1600"/>
        <w:rPr>
          <w:rFonts w:ascii="宋体" w:hAnsi="宋体" w:eastAsia="宋体" w:cs="Times New Roman"/>
          <w:sz w:val="24"/>
          <w:szCs w:val="24"/>
        </w:rPr>
      </w:pPr>
      <w:r>
        <w:rPr>
          <w:rFonts w:hint="eastAsia" w:ascii="宋体" w:hAnsi="宋体" w:eastAsia="宋体" w:cs="Times New Roman"/>
          <w:sz w:val="24"/>
          <w:szCs w:val="24"/>
        </w:rPr>
        <w:t>比选响应人：（公章）</w:t>
      </w:r>
      <w:r>
        <w:rPr>
          <w:rFonts w:ascii="宋体" w:hAnsi="宋体" w:eastAsia="宋体" w:cs="Times New Roman"/>
          <w:sz w:val="24"/>
          <w:szCs w:val="24"/>
          <w:u w:val="single"/>
        </w:rPr>
        <w:t xml:space="preserve">                        </w:t>
      </w:r>
    </w:p>
    <w:p w14:paraId="0D72BB09">
      <w:pPr>
        <w:spacing w:line="480" w:lineRule="exact"/>
        <w:rPr>
          <w:rFonts w:ascii="宋体" w:hAnsi="宋体" w:eastAsia="宋体" w:cs="Times New Roman"/>
          <w:sz w:val="24"/>
          <w:szCs w:val="24"/>
        </w:rPr>
      </w:pPr>
    </w:p>
    <w:p w14:paraId="19B3CF84">
      <w:pPr>
        <w:spacing w:line="480" w:lineRule="exact"/>
        <w:ind w:firstLine="3840" w:firstLineChars="1600"/>
        <w:rPr>
          <w:rFonts w:ascii="宋体" w:hAnsi="宋体" w:eastAsia="宋体" w:cs="Times New Roman"/>
          <w:sz w:val="24"/>
          <w:szCs w:val="24"/>
        </w:rPr>
      </w:pPr>
      <w:r>
        <w:rPr>
          <w:rFonts w:hint="eastAsia" w:ascii="宋体" w:hAnsi="宋体" w:eastAsia="宋体" w:cs="Times New Roman"/>
          <w:sz w:val="24"/>
          <w:szCs w:val="24"/>
        </w:rPr>
        <w:t>法定代表人：（签字或盖章）</w:t>
      </w:r>
      <w:r>
        <w:rPr>
          <w:rFonts w:ascii="宋体" w:hAnsi="宋体" w:eastAsia="宋体" w:cs="Times New Roman"/>
          <w:sz w:val="24"/>
          <w:szCs w:val="24"/>
          <w:u w:val="single"/>
        </w:rPr>
        <w:t xml:space="preserve">                   </w:t>
      </w:r>
    </w:p>
    <w:p w14:paraId="00B9A837">
      <w:pPr>
        <w:spacing w:line="480" w:lineRule="exact"/>
        <w:rPr>
          <w:rFonts w:ascii="宋体" w:hAnsi="宋体" w:eastAsia="宋体" w:cs="Times New Roman"/>
          <w:sz w:val="24"/>
          <w:szCs w:val="24"/>
        </w:rPr>
      </w:pPr>
    </w:p>
    <w:p w14:paraId="5CC5072F">
      <w:pPr>
        <w:spacing w:line="480" w:lineRule="exact"/>
        <w:ind w:firstLine="3840" w:firstLineChars="1600"/>
        <w:rPr>
          <w:rFonts w:ascii="宋体" w:hAnsi="宋体" w:eastAsia="宋体" w:cs="Times New Roman"/>
          <w:sz w:val="24"/>
          <w:szCs w:val="24"/>
          <w:u w:val="single"/>
        </w:rPr>
      </w:pPr>
      <w:r>
        <w:rPr>
          <w:rFonts w:hint="eastAsia" w:ascii="宋体" w:hAnsi="宋体" w:eastAsia="宋体" w:cs="Times New Roman"/>
          <w:sz w:val="24"/>
          <w:szCs w:val="24"/>
        </w:rPr>
        <w:t>日  期：</w:t>
      </w:r>
      <w:r>
        <w:rPr>
          <w:rFonts w:ascii="宋体" w:hAnsi="宋体" w:eastAsia="宋体" w:cs="Times New Roman"/>
          <w:sz w:val="24"/>
          <w:szCs w:val="24"/>
          <w:u w:val="single"/>
        </w:rPr>
        <w:t xml:space="preserve">                   </w:t>
      </w:r>
    </w:p>
    <w:p w14:paraId="00FBF6C9">
      <w:pPr>
        <w:spacing w:line="440" w:lineRule="exact"/>
        <w:outlineLvl w:val="0"/>
        <w:rPr>
          <w:rFonts w:ascii="宋体" w:hAnsi="宋体" w:eastAsia="宋体" w:cs="宋体"/>
          <w:color w:val="FF0000"/>
          <w:szCs w:val="24"/>
        </w:rPr>
      </w:pPr>
      <w:bookmarkStart w:id="6" w:name="_Toc349642206"/>
    </w:p>
    <w:p w14:paraId="64928487">
      <w:pPr>
        <w:spacing w:line="440" w:lineRule="exact"/>
        <w:outlineLvl w:val="0"/>
        <w:rPr>
          <w:rFonts w:ascii="宋体" w:hAnsi="宋体" w:eastAsia="宋体" w:cs="宋体"/>
          <w:color w:val="FF0000"/>
          <w:szCs w:val="24"/>
        </w:rPr>
      </w:pPr>
    </w:p>
    <w:p w14:paraId="43DCC185">
      <w:pPr>
        <w:spacing w:line="440" w:lineRule="exact"/>
        <w:outlineLvl w:val="0"/>
        <w:rPr>
          <w:rFonts w:ascii="宋体" w:hAnsi="宋体" w:eastAsia="宋体" w:cs="宋体"/>
          <w:szCs w:val="24"/>
        </w:rPr>
      </w:pPr>
    </w:p>
    <w:p w14:paraId="59B248C0">
      <w:pPr>
        <w:spacing w:line="480" w:lineRule="exact"/>
        <w:jc w:val="center"/>
        <w:rPr>
          <w:rFonts w:ascii="宋体" w:hAnsi="宋体" w:eastAsia="宋体" w:cs="Times New Roman"/>
          <w:b/>
          <w:bCs/>
          <w:sz w:val="30"/>
          <w:szCs w:val="30"/>
        </w:rPr>
      </w:pPr>
      <w:r>
        <w:rPr>
          <w:rFonts w:hint="eastAsia" w:ascii="宋体" w:hAnsi="宋体" w:eastAsia="宋体" w:cs="Times New Roman"/>
          <w:b/>
          <w:bCs/>
          <w:sz w:val="30"/>
          <w:szCs w:val="30"/>
        </w:rPr>
        <w:t>4、</w:t>
      </w:r>
      <w:bookmarkStart w:id="7" w:name="_Hlk103153561"/>
      <w:r>
        <w:rPr>
          <w:rFonts w:hint="eastAsia" w:ascii="宋体" w:hAnsi="宋体" w:eastAsia="宋体" w:cs="Times New Roman"/>
          <w:b/>
          <w:bCs/>
          <w:sz w:val="30"/>
          <w:szCs w:val="30"/>
        </w:rPr>
        <w:t>法定代表人身份证明文件</w:t>
      </w:r>
      <w:bookmarkEnd w:id="7"/>
    </w:p>
    <w:p w14:paraId="351572B5">
      <w:pPr>
        <w:spacing w:line="520" w:lineRule="exact"/>
        <w:rPr>
          <w:rFonts w:ascii="宋体" w:hAnsi="宋体" w:eastAsia="宋体" w:cs="Times New Roman"/>
          <w:sz w:val="30"/>
          <w:szCs w:val="30"/>
        </w:rPr>
      </w:pPr>
    </w:p>
    <w:p w14:paraId="48FE4FAF">
      <w:pPr>
        <w:spacing w:line="52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color w:val="000000"/>
          <w:kern w:val="0"/>
          <w:sz w:val="24"/>
          <w:szCs w:val="24"/>
          <w:u w:val="single"/>
          <w:lang w:val="en-US" w:eastAsia="zh-CN"/>
        </w:rPr>
        <w:t>福建省</w:t>
      </w:r>
      <w:r>
        <w:rPr>
          <w:rFonts w:hint="eastAsia" w:ascii="宋体" w:hAnsi="宋体" w:eastAsia="宋体" w:cs="宋体"/>
          <w:sz w:val="24"/>
          <w:szCs w:val="24"/>
          <w:u w:val="single"/>
          <w:lang w:val="en-US" w:eastAsia="zh-CN"/>
        </w:rPr>
        <w:t>漳州市中医院</w:t>
      </w:r>
      <w:r>
        <w:rPr>
          <w:rFonts w:hint="eastAsia" w:ascii="宋体" w:hAnsi="宋体" w:eastAsia="宋体" w:cs="宋体"/>
          <w:sz w:val="24"/>
          <w:szCs w:val="24"/>
          <w:u w:val="single"/>
        </w:rPr>
        <w:t>工会</w:t>
      </w:r>
      <w:r>
        <w:rPr>
          <w:rFonts w:hint="eastAsia" w:ascii="宋体" w:hAnsi="宋体" w:eastAsia="宋体" w:cs="宋体"/>
          <w:sz w:val="24"/>
          <w:szCs w:val="24"/>
          <w:u w:val="single"/>
          <w:lang w:val="en-US" w:eastAsia="zh-CN"/>
        </w:rPr>
        <w:t>委员会</w:t>
      </w:r>
      <w:r>
        <w:rPr>
          <w:rFonts w:hint="eastAsia" w:ascii="宋体" w:hAnsi="宋体" w:eastAsia="宋体" w:cs="宋体"/>
          <w:sz w:val="24"/>
          <w:szCs w:val="24"/>
        </w:rPr>
        <w:t>：</w:t>
      </w:r>
    </w:p>
    <w:p w14:paraId="0D7F2A53">
      <w:pPr>
        <w:spacing w:line="520" w:lineRule="exact"/>
        <w:ind w:left="1" w:firstLine="475" w:firstLineChars="198"/>
        <w:rPr>
          <w:rFonts w:hint="eastAsia" w:ascii="宋体" w:hAnsi="宋体" w:eastAsia="宋体" w:cs="宋体"/>
          <w:sz w:val="24"/>
          <w:szCs w:val="24"/>
        </w:rPr>
      </w:pPr>
      <w:r>
        <w:rPr>
          <w:rFonts w:hint="eastAsia" w:ascii="宋体" w:hAnsi="宋体" w:eastAsia="宋体" w:cs="宋体"/>
          <w:sz w:val="24"/>
          <w:szCs w:val="24"/>
        </w:rPr>
        <w:t xml:space="preserve">本人 </w:t>
      </w:r>
      <w:r>
        <w:rPr>
          <w:rFonts w:hint="eastAsia" w:ascii="宋体" w:hAnsi="宋体" w:eastAsia="宋体" w:cs="宋体"/>
          <w:sz w:val="24"/>
          <w:szCs w:val="24"/>
          <w:u w:val="single"/>
        </w:rPr>
        <w:t xml:space="preserve">（姓名）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（单位名称）   </w:t>
      </w:r>
      <w:r>
        <w:rPr>
          <w:rFonts w:hint="eastAsia" w:ascii="宋体" w:hAnsi="宋体" w:eastAsia="宋体" w:cs="宋体"/>
          <w:sz w:val="24"/>
          <w:szCs w:val="24"/>
        </w:rPr>
        <w:t>法定代表人 ，代表我公司参加贵单位组织的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的比选活动。</w:t>
      </w:r>
    </w:p>
    <w:p w14:paraId="7EDFC53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本人代表我公司所签署的一切文件等相关法律文书，均由我公司承担法律责任。</w:t>
      </w:r>
    </w:p>
    <w:p w14:paraId="6B27782C">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p>
    <w:p w14:paraId="2462318E">
      <w:pPr>
        <w:spacing w:line="520" w:lineRule="exact"/>
        <w:ind w:firstLine="456" w:firstLineChars="190"/>
        <w:rPr>
          <w:rFonts w:hint="eastAsia" w:ascii="宋体" w:hAnsi="宋体" w:eastAsia="宋体" w:cs="宋体"/>
          <w:sz w:val="24"/>
          <w:szCs w:val="24"/>
          <w:u w:val="single"/>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p>
    <w:p w14:paraId="6D593173">
      <w:pPr>
        <w:spacing w:line="520" w:lineRule="exact"/>
        <w:ind w:firstLine="480" w:firstLineChars="200"/>
        <w:rPr>
          <w:rFonts w:hint="eastAsia" w:ascii="宋体" w:hAnsi="宋体" w:eastAsia="宋体" w:cs="宋体"/>
          <w:sz w:val="24"/>
          <w:szCs w:val="24"/>
        </w:rPr>
      </w:pPr>
    </w:p>
    <w:p w14:paraId="7BACA063">
      <w:pPr>
        <w:spacing w:line="520" w:lineRule="exact"/>
        <w:ind w:firstLine="4560" w:firstLineChars="1900"/>
        <w:rPr>
          <w:rFonts w:hint="eastAsia" w:ascii="宋体" w:hAnsi="宋体" w:eastAsia="宋体" w:cs="宋体"/>
          <w:sz w:val="24"/>
          <w:szCs w:val="24"/>
        </w:rPr>
      </w:pPr>
      <w:r>
        <w:rPr>
          <w:rFonts w:hint="eastAsia" w:ascii="宋体" w:hAnsi="宋体" w:eastAsia="宋体" w:cs="宋体"/>
          <w:sz w:val="24"/>
          <w:szCs w:val="24"/>
        </w:rPr>
        <w:t>特此声明。</w:t>
      </w:r>
    </w:p>
    <w:p w14:paraId="5C4B6268">
      <w:pPr>
        <w:tabs>
          <w:tab w:val="center" w:pos="4632"/>
        </w:tabs>
        <w:spacing w:line="520" w:lineRule="exact"/>
        <w:ind w:firstLine="420"/>
        <w:rPr>
          <w:rFonts w:hint="eastAsia" w:ascii="宋体" w:hAnsi="宋体" w:eastAsia="宋体" w:cs="宋体"/>
          <w:sz w:val="24"/>
          <w:szCs w:val="24"/>
        </w:rPr>
      </w:pPr>
    </w:p>
    <w:p w14:paraId="6B6D1A0A">
      <w:pPr>
        <w:tabs>
          <w:tab w:val="center" w:pos="4632"/>
        </w:tabs>
        <w:spacing w:line="520" w:lineRule="exact"/>
        <w:ind w:firstLine="3120" w:firstLineChars="1300"/>
        <w:rPr>
          <w:rFonts w:hint="eastAsia" w:ascii="宋体" w:hAnsi="宋体" w:eastAsia="宋体" w:cs="宋体"/>
          <w:sz w:val="24"/>
          <w:szCs w:val="24"/>
        </w:rPr>
      </w:pPr>
      <w:r>
        <w:rPr>
          <w:rFonts w:hint="eastAsia" w:ascii="宋体" w:hAnsi="宋体" w:eastAsia="宋体" w:cs="宋体"/>
          <w:sz w:val="24"/>
          <w:szCs w:val="24"/>
        </w:rPr>
        <w:t>授权单位（公章）：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ab/>
      </w:r>
    </w:p>
    <w:p w14:paraId="6D6A199A">
      <w:pPr>
        <w:spacing w:line="520" w:lineRule="exact"/>
        <w:ind w:firstLine="420"/>
        <w:rPr>
          <w:rFonts w:hint="eastAsia" w:ascii="宋体" w:hAnsi="宋体" w:eastAsia="宋体" w:cs="宋体"/>
          <w:sz w:val="24"/>
          <w:szCs w:val="24"/>
        </w:rPr>
      </w:pPr>
    </w:p>
    <w:p w14:paraId="41F08F96">
      <w:pPr>
        <w:spacing w:line="520" w:lineRule="exact"/>
        <w:ind w:firstLine="2880" w:firstLineChars="1200"/>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法定代表人（签字或盖章）：</w:t>
      </w:r>
      <w:r>
        <w:rPr>
          <w:rFonts w:hint="eastAsia" w:ascii="宋体" w:hAnsi="宋体" w:eastAsia="宋体" w:cs="宋体"/>
          <w:sz w:val="24"/>
          <w:szCs w:val="24"/>
          <w:u w:val="single"/>
          <w:lang w:val="en-US" w:eastAsia="zh-CN"/>
        </w:rPr>
        <w:t xml:space="preserve">                     </w:t>
      </w:r>
    </w:p>
    <w:p w14:paraId="34EDE9A6">
      <w:pPr>
        <w:spacing w:after="120"/>
        <w:rPr>
          <w:rFonts w:hint="eastAsia" w:ascii="宋体" w:hAnsi="宋体" w:eastAsia="宋体" w:cs="宋体"/>
          <w:sz w:val="24"/>
          <w:szCs w:val="24"/>
        </w:rPr>
      </w:pPr>
    </w:p>
    <w:p w14:paraId="6D478C0C">
      <w:pPr>
        <w:spacing w:line="520" w:lineRule="exact"/>
        <w:ind w:firstLine="42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58420</wp:posOffset>
                </wp:positionV>
                <wp:extent cx="2857500" cy="1905000"/>
                <wp:effectExtent l="8890" t="10160" r="10160" b="889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cmpd="sng">
                          <a:solidFill>
                            <a:srgbClr val="000000"/>
                          </a:solidFill>
                          <a:miter lim="800000"/>
                        </a:ln>
                      </wps:spPr>
                      <wps:txbx>
                        <w:txbxContent>
                          <w:p w14:paraId="5998EFDC">
                            <w:pPr>
                              <w:spacing w:line="560" w:lineRule="exact"/>
                              <w:jc w:val="center"/>
                              <w:rPr>
                                <w:rFonts w:ascii="黑体" w:eastAsia="黑体"/>
                                <w:sz w:val="28"/>
                              </w:rPr>
                            </w:pPr>
                          </w:p>
                          <w:p w14:paraId="1755C333">
                            <w:pPr>
                              <w:spacing w:line="560" w:lineRule="exact"/>
                              <w:jc w:val="center"/>
                              <w:rPr>
                                <w:rFonts w:ascii="黑体" w:eastAsia="黑体"/>
                                <w:sz w:val="28"/>
                              </w:rPr>
                            </w:pPr>
                          </w:p>
                          <w:p w14:paraId="302D8B38">
                            <w:pPr>
                              <w:jc w:val="center"/>
                              <w:rPr>
                                <w:rFonts w:ascii="黑体" w:eastAsia="黑体"/>
                                <w:sz w:val="32"/>
                              </w:rPr>
                            </w:pPr>
                            <w:r>
                              <w:rPr>
                                <w:rFonts w:hint="eastAsia" w:ascii="黑体" w:eastAsia="黑体"/>
                                <w:sz w:val="32"/>
                              </w:rPr>
                              <w:t>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150pt;width:225pt;z-index:251663360;mso-width-relative:page;mso-height-relative:page;" fillcolor="#FFFFFF" filled="t" stroked="t" coordsize="21600,21600" o:gfxdata="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IjzQPWAAAACAEAAA8AAAAAAAAAAQAg&#10;AAAAIgAAAGRycy9kb3ducmV2LnhtbFBLAQIUABQAAAAIAIdO4kBkwVHCSQIAAJMEAAAOAAAAAAAA&#10;AAEAIAAAACUBAABkcnMvZTJvRG9jLnhtbFBLBQYAAAAABgAGAFkBAADgBQAAAAA=&#10;">
                <v:fill on="t" focussize="0,0"/>
                <v:stroke color="#000000" miterlimit="8" joinstyle="miter"/>
                <v:imagedata o:title=""/>
                <o:lock v:ext="edit" aspectratio="f"/>
                <v:textbox>
                  <w:txbxContent>
                    <w:p w14:paraId="5998EFDC">
                      <w:pPr>
                        <w:spacing w:line="560" w:lineRule="exact"/>
                        <w:jc w:val="center"/>
                        <w:rPr>
                          <w:rFonts w:ascii="黑体" w:eastAsia="黑体"/>
                          <w:sz w:val="28"/>
                        </w:rPr>
                      </w:pPr>
                    </w:p>
                    <w:p w14:paraId="1755C333">
                      <w:pPr>
                        <w:spacing w:line="560" w:lineRule="exact"/>
                        <w:jc w:val="center"/>
                        <w:rPr>
                          <w:rFonts w:ascii="黑体" w:eastAsia="黑体"/>
                          <w:sz w:val="28"/>
                        </w:rPr>
                      </w:pPr>
                    </w:p>
                    <w:p w14:paraId="302D8B38">
                      <w:pPr>
                        <w:jc w:val="center"/>
                        <w:rPr>
                          <w:rFonts w:ascii="黑体" w:eastAsia="黑体"/>
                          <w:sz w:val="32"/>
                        </w:rPr>
                      </w:pPr>
                      <w:r>
                        <w:rPr>
                          <w:rFonts w:hint="eastAsia" w:ascii="黑体" w:eastAsia="黑体"/>
                          <w:sz w:val="32"/>
                        </w:rPr>
                        <w:t>法定代表人身份证复印件正面</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58420</wp:posOffset>
                </wp:positionV>
                <wp:extent cx="2857500" cy="1905000"/>
                <wp:effectExtent l="8890" t="10160" r="10160" b="88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57500" cy="1905000"/>
                        </a:xfrm>
                        <a:prstGeom prst="rect">
                          <a:avLst/>
                        </a:prstGeom>
                        <a:solidFill>
                          <a:srgbClr val="FFFFFF"/>
                        </a:solidFill>
                        <a:ln w="9525" cmpd="sng">
                          <a:solidFill>
                            <a:srgbClr val="000000"/>
                          </a:solidFill>
                          <a:miter lim="800000"/>
                        </a:ln>
                      </wps:spPr>
                      <wps:txbx>
                        <w:txbxContent>
                          <w:p w14:paraId="79930B95">
                            <w:pPr>
                              <w:spacing w:line="560" w:lineRule="exact"/>
                              <w:jc w:val="center"/>
                              <w:rPr>
                                <w:rFonts w:ascii="黑体" w:eastAsia="黑体"/>
                                <w:sz w:val="28"/>
                              </w:rPr>
                            </w:pPr>
                          </w:p>
                          <w:p w14:paraId="64D8B694">
                            <w:pPr>
                              <w:spacing w:line="560" w:lineRule="exact"/>
                              <w:jc w:val="center"/>
                              <w:rPr>
                                <w:rFonts w:ascii="黑体" w:eastAsia="黑体"/>
                                <w:sz w:val="28"/>
                              </w:rPr>
                            </w:pPr>
                          </w:p>
                          <w:p w14:paraId="370BBB34">
                            <w:pPr>
                              <w:jc w:val="center"/>
                              <w:rPr>
                                <w:rFonts w:ascii="黑体" w:eastAsia="黑体"/>
                                <w:sz w:val="32"/>
                              </w:rPr>
                            </w:pPr>
                            <w:r>
                              <w:rPr>
                                <w:rFonts w:hint="eastAsia" w:ascii="黑体" w:eastAsia="黑体"/>
                                <w:sz w:val="32"/>
                              </w:rPr>
                              <w:t>法定代表人身份证复印件背面</w:t>
                            </w:r>
                          </w:p>
                          <w:p w14:paraId="35C78630">
                            <w:pPr>
                              <w:jc w:val="center"/>
                              <w:rPr>
                                <w:rFonts w:ascii="黑体" w:eastAsia="黑体"/>
                                <w:sz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2pt;margin-top:4.6pt;height:150pt;width:225pt;z-index:251664384;mso-width-relative:page;mso-height-relative:page;" fillcolor="#FFFFFF" filled="t" stroked="t" coordsize="21600,21600" o:gfxdata="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s3CK51wAAAAkBAAAPAAAAAAAAAAEA&#10;IAAAACIAAABkcnMvZG93bnJldi54bWxQSwECFAAUAAAACACHTuJAC5Jo30kCAACTBAAADgAAAAAA&#10;AAABACAAAAAmAQAAZHJzL2Uyb0RvYy54bWxQSwUGAAAAAAYABgBZAQAA4QUAAAAA&#10;">
                <v:fill on="t" focussize="0,0"/>
                <v:stroke color="#000000" miterlimit="8" joinstyle="miter"/>
                <v:imagedata o:title=""/>
                <o:lock v:ext="edit" aspectratio="f"/>
                <v:textbox>
                  <w:txbxContent>
                    <w:p w14:paraId="79930B95">
                      <w:pPr>
                        <w:spacing w:line="560" w:lineRule="exact"/>
                        <w:jc w:val="center"/>
                        <w:rPr>
                          <w:rFonts w:ascii="黑体" w:eastAsia="黑体"/>
                          <w:sz w:val="28"/>
                        </w:rPr>
                      </w:pPr>
                    </w:p>
                    <w:p w14:paraId="64D8B694">
                      <w:pPr>
                        <w:spacing w:line="560" w:lineRule="exact"/>
                        <w:jc w:val="center"/>
                        <w:rPr>
                          <w:rFonts w:ascii="黑体" w:eastAsia="黑体"/>
                          <w:sz w:val="28"/>
                        </w:rPr>
                      </w:pPr>
                    </w:p>
                    <w:p w14:paraId="370BBB34">
                      <w:pPr>
                        <w:jc w:val="center"/>
                        <w:rPr>
                          <w:rFonts w:ascii="黑体" w:eastAsia="黑体"/>
                          <w:sz w:val="32"/>
                        </w:rPr>
                      </w:pPr>
                      <w:r>
                        <w:rPr>
                          <w:rFonts w:hint="eastAsia" w:ascii="黑体" w:eastAsia="黑体"/>
                          <w:sz w:val="32"/>
                        </w:rPr>
                        <w:t>法定代表人身份证复印件背面</w:t>
                      </w:r>
                    </w:p>
                    <w:p w14:paraId="35C78630">
                      <w:pPr>
                        <w:jc w:val="center"/>
                        <w:rPr>
                          <w:rFonts w:ascii="黑体" w:eastAsia="黑体"/>
                          <w:sz w:val="32"/>
                        </w:rPr>
                      </w:pPr>
                    </w:p>
                  </w:txbxContent>
                </v:textbox>
              </v:shape>
            </w:pict>
          </mc:Fallback>
        </mc:AlternateContent>
      </w:r>
    </w:p>
    <w:p w14:paraId="7C1A0A60">
      <w:pPr>
        <w:rPr>
          <w:rFonts w:hint="eastAsia" w:ascii="宋体" w:hAnsi="宋体" w:eastAsia="宋体" w:cs="宋体"/>
          <w:sz w:val="24"/>
          <w:szCs w:val="24"/>
        </w:rPr>
      </w:pPr>
    </w:p>
    <w:p w14:paraId="688FBE6B">
      <w:pPr>
        <w:rPr>
          <w:rFonts w:hint="eastAsia" w:ascii="宋体" w:hAnsi="宋体" w:eastAsia="宋体" w:cs="宋体"/>
          <w:sz w:val="24"/>
          <w:szCs w:val="24"/>
        </w:rPr>
      </w:pPr>
    </w:p>
    <w:p w14:paraId="5E6AC1D0">
      <w:pPr>
        <w:jc w:val="righ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w:t>
      </w:r>
    </w:p>
    <w:p w14:paraId="5FC3D335">
      <w:pPr>
        <w:jc w:val="right"/>
        <w:rPr>
          <w:rFonts w:hint="eastAsia" w:ascii="宋体" w:hAnsi="宋体" w:eastAsia="宋体" w:cs="宋体"/>
          <w:sz w:val="24"/>
          <w:szCs w:val="24"/>
        </w:rPr>
      </w:pPr>
    </w:p>
    <w:p w14:paraId="64377308">
      <w:pPr>
        <w:jc w:val="right"/>
        <w:rPr>
          <w:rFonts w:hint="eastAsia" w:ascii="宋体" w:hAnsi="宋体" w:eastAsia="宋体" w:cs="宋体"/>
          <w:sz w:val="24"/>
          <w:szCs w:val="24"/>
        </w:rPr>
      </w:pPr>
    </w:p>
    <w:p w14:paraId="3D2B0DB7">
      <w:pPr>
        <w:jc w:val="righ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bookmarkEnd w:id="6"/>
    <w:p w14:paraId="2D80D38D">
      <w:pPr>
        <w:spacing w:line="340" w:lineRule="atLeast"/>
        <w:jc w:val="left"/>
        <w:outlineLvl w:val="0"/>
        <w:rPr>
          <w:rFonts w:hint="eastAsia" w:ascii="宋体" w:hAnsi="宋体" w:eastAsia="宋体" w:cs="宋体"/>
          <w:color w:val="FF0000"/>
          <w:sz w:val="24"/>
          <w:szCs w:val="24"/>
        </w:rPr>
      </w:pPr>
      <w:bookmarkStart w:id="8" w:name="_Hlk101713412"/>
      <w:bookmarkStart w:id="9" w:name="_Toc349642207"/>
    </w:p>
    <w:p w14:paraId="40DD8479">
      <w:pPr>
        <w:spacing w:line="340" w:lineRule="atLeast"/>
        <w:jc w:val="left"/>
        <w:outlineLvl w:val="0"/>
        <w:rPr>
          <w:rFonts w:hint="eastAsia" w:ascii="宋体" w:hAnsi="宋体" w:eastAsia="宋体" w:cs="宋体"/>
          <w:color w:val="FF0000"/>
          <w:sz w:val="24"/>
          <w:szCs w:val="24"/>
        </w:rPr>
      </w:pPr>
    </w:p>
    <w:p w14:paraId="02D92881">
      <w:pPr>
        <w:spacing w:line="340" w:lineRule="atLeast"/>
        <w:jc w:val="left"/>
        <w:outlineLvl w:val="0"/>
        <w:rPr>
          <w:rFonts w:hint="eastAsia" w:ascii="宋体" w:hAnsi="宋体" w:eastAsia="宋体" w:cs="宋体"/>
          <w:b/>
          <w:bCs/>
          <w:sz w:val="24"/>
          <w:szCs w:val="24"/>
        </w:rPr>
      </w:pPr>
    </w:p>
    <w:p w14:paraId="4349A561">
      <w:pPr>
        <w:spacing w:line="340" w:lineRule="atLeast"/>
        <w:jc w:val="left"/>
        <w:outlineLvl w:val="0"/>
        <w:rPr>
          <w:rFonts w:ascii="宋体" w:hAnsi="宋体" w:eastAsia="宋体" w:cs="宋体"/>
          <w:b/>
          <w:bCs/>
          <w:sz w:val="30"/>
          <w:szCs w:val="30"/>
        </w:rPr>
      </w:pPr>
    </w:p>
    <w:p w14:paraId="65DD8A78">
      <w:pPr>
        <w:spacing w:line="340" w:lineRule="atLeast"/>
        <w:jc w:val="left"/>
        <w:outlineLvl w:val="0"/>
        <w:rPr>
          <w:rFonts w:ascii="宋体" w:hAnsi="宋体" w:eastAsia="宋体" w:cs="宋体"/>
          <w:b/>
          <w:bCs/>
          <w:sz w:val="30"/>
          <w:szCs w:val="30"/>
        </w:rPr>
      </w:pPr>
    </w:p>
    <w:p w14:paraId="4B613BBB">
      <w:pPr>
        <w:spacing w:line="340" w:lineRule="atLeast"/>
        <w:jc w:val="left"/>
        <w:outlineLvl w:val="0"/>
        <w:rPr>
          <w:rFonts w:ascii="宋体" w:hAnsi="宋体" w:eastAsia="宋体" w:cs="宋体"/>
          <w:b/>
          <w:bCs/>
          <w:sz w:val="30"/>
          <w:szCs w:val="30"/>
        </w:rPr>
      </w:pPr>
    </w:p>
    <w:p w14:paraId="3AB14488">
      <w:pPr>
        <w:spacing w:line="340" w:lineRule="atLeast"/>
        <w:ind w:firstLine="602" w:firstLineChars="200"/>
        <w:jc w:val="left"/>
        <w:outlineLvl w:val="0"/>
        <w:rPr>
          <w:rFonts w:ascii="宋体" w:hAnsi="宋体" w:eastAsia="宋体" w:cs="宋体"/>
          <w:b/>
          <w:bCs/>
          <w:sz w:val="30"/>
          <w:szCs w:val="30"/>
        </w:rPr>
      </w:pPr>
      <w:r>
        <w:rPr>
          <w:rFonts w:ascii="宋体" w:hAnsi="宋体" w:eastAsia="宋体" w:cs="宋体"/>
          <w:b/>
          <w:bCs/>
          <w:sz w:val="30"/>
          <w:szCs w:val="30"/>
        </w:rPr>
        <w:t>5</w:t>
      </w:r>
      <w:r>
        <w:rPr>
          <w:rFonts w:hint="eastAsia" w:ascii="宋体" w:hAnsi="宋体" w:eastAsia="宋体" w:cs="宋体"/>
          <w:b/>
          <w:bCs/>
          <w:sz w:val="30"/>
          <w:szCs w:val="30"/>
        </w:rPr>
        <w:t>、比选响应</w:t>
      </w:r>
      <w:r>
        <w:rPr>
          <w:rFonts w:hint="eastAsia" w:ascii="宋体" w:hAnsi="宋体" w:eastAsia="宋体" w:cs="宋体"/>
          <w:b/>
          <w:bCs/>
          <w:sz w:val="30"/>
          <w:szCs w:val="30"/>
          <w:lang w:eastAsia="zh-CN"/>
        </w:rPr>
        <w:t>机构的</w:t>
      </w:r>
      <w:r>
        <w:rPr>
          <w:rFonts w:hint="eastAsia" w:ascii="宋体" w:hAnsi="宋体" w:eastAsia="宋体" w:cs="宋体"/>
          <w:b/>
          <w:bCs/>
          <w:sz w:val="30"/>
          <w:szCs w:val="30"/>
        </w:rPr>
        <w:t>简介（</w:t>
      </w:r>
      <w:r>
        <w:rPr>
          <w:rFonts w:hint="eastAsia" w:ascii="宋体" w:hAnsi="宋体" w:eastAsia="宋体" w:cs="宋体"/>
          <w:b w:val="0"/>
          <w:bCs w:val="0"/>
          <w:sz w:val="24"/>
          <w:szCs w:val="24"/>
          <w:lang w:eastAsia="zh-CN"/>
        </w:rPr>
        <w:t>含</w:t>
      </w:r>
      <w:r>
        <w:rPr>
          <w:rFonts w:hint="eastAsia" w:ascii="宋体" w:hAnsi="宋体" w:eastAsia="宋体" w:cs="宋体"/>
          <w:b w:val="0"/>
          <w:bCs w:val="0"/>
          <w:i w:val="0"/>
          <w:iCs w:val="0"/>
          <w:caps w:val="0"/>
          <w:color w:val="191919"/>
          <w:spacing w:val="0"/>
          <w:sz w:val="24"/>
          <w:szCs w:val="24"/>
          <w:shd w:val="clear" w:fill="FFFFFF"/>
        </w:rPr>
        <w:t>成立时间、规模、师资配备情况</w:t>
      </w:r>
      <w:r>
        <w:rPr>
          <w:rFonts w:hint="eastAsia" w:ascii="宋体" w:hAnsi="宋体" w:eastAsia="宋体" w:cs="宋体"/>
          <w:b w:val="0"/>
          <w:bCs w:val="0"/>
          <w:i w:val="0"/>
          <w:iCs w:val="0"/>
          <w:caps w:val="0"/>
          <w:color w:val="191919"/>
          <w:spacing w:val="0"/>
          <w:sz w:val="24"/>
          <w:szCs w:val="24"/>
          <w:shd w:val="clear" w:fill="FFFFFF"/>
          <w:lang w:eastAsia="zh-CN"/>
        </w:rPr>
        <w:t>、</w:t>
      </w:r>
      <w:r>
        <w:rPr>
          <w:rFonts w:hint="eastAsia" w:ascii="宋体" w:hAnsi="宋体" w:eastAsia="宋体" w:cs="宋体"/>
          <w:b w:val="0"/>
          <w:bCs w:val="0"/>
          <w:i w:val="0"/>
          <w:iCs w:val="0"/>
          <w:caps w:val="0"/>
          <w:color w:val="191919"/>
          <w:spacing w:val="0"/>
          <w:sz w:val="24"/>
          <w:szCs w:val="24"/>
          <w:shd w:val="clear" w:fill="FFFFFF"/>
          <w:lang w:val="en-US" w:eastAsia="zh-CN"/>
        </w:rPr>
        <w:t>服务内容及其相关情况</w:t>
      </w:r>
      <w:r>
        <w:rPr>
          <w:rFonts w:hint="eastAsia" w:ascii="宋体" w:hAnsi="宋体" w:eastAsia="宋体" w:cs="宋体"/>
          <w:b w:val="0"/>
          <w:bCs w:val="0"/>
          <w:sz w:val="24"/>
          <w:szCs w:val="24"/>
        </w:rPr>
        <w:t>）</w:t>
      </w:r>
      <w:r>
        <w:rPr>
          <w:rFonts w:hint="eastAsia" w:ascii="宋体" w:hAnsi="宋体" w:eastAsia="宋体" w:cs="宋体"/>
          <w:b/>
          <w:bCs/>
          <w:sz w:val="30"/>
          <w:szCs w:val="30"/>
        </w:rPr>
        <w:t xml:space="preserve">；                </w:t>
      </w:r>
      <w:r>
        <w:rPr>
          <w:rFonts w:ascii="宋体" w:hAnsi="宋体" w:eastAsia="宋体" w:cs="宋体"/>
          <w:b/>
          <w:bCs/>
          <w:sz w:val="30"/>
          <w:szCs w:val="30"/>
        </w:rPr>
        <w:t xml:space="preserve">  </w:t>
      </w:r>
    </w:p>
    <w:bookmarkEnd w:id="8"/>
    <w:p w14:paraId="4396EC1A">
      <w:pPr>
        <w:spacing w:line="340" w:lineRule="atLeast"/>
        <w:jc w:val="left"/>
        <w:outlineLvl w:val="0"/>
        <w:rPr>
          <w:rFonts w:ascii="宋体" w:hAnsi="宋体" w:eastAsia="宋体" w:cs="宋体"/>
          <w:b/>
          <w:bCs/>
          <w:sz w:val="28"/>
          <w:szCs w:val="28"/>
        </w:rPr>
      </w:pPr>
    </w:p>
    <w:p w14:paraId="75E8D141">
      <w:pPr>
        <w:spacing w:line="340" w:lineRule="atLeast"/>
        <w:jc w:val="left"/>
        <w:outlineLvl w:val="0"/>
        <w:rPr>
          <w:rFonts w:ascii="宋体" w:hAnsi="宋体" w:eastAsia="宋体" w:cs="宋体"/>
          <w:b/>
          <w:bCs/>
          <w:sz w:val="28"/>
          <w:szCs w:val="28"/>
        </w:rPr>
      </w:pPr>
    </w:p>
    <w:p w14:paraId="0BA5B5AA">
      <w:pPr>
        <w:pStyle w:val="7"/>
        <w:jc w:val="center"/>
        <w:rPr>
          <w:rFonts w:ascii="宋体" w:hAnsi="宋体"/>
        </w:rPr>
      </w:pPr>
      <w:r>
        <w:rPr>
          <w:rFonts w:hint="eastAsia" w:ascii="宋体" w:hAnsi="宋体"/>
        </w:rPr>
        <w:t>（格式自拟）</w:t>
      </w:r>
    </w:p>
    <w:p w14:paraId="3954DEB9">
      <w:pPr>
        <w:spacing w:line="340" w:lineRule="atLeast"/>
        <w:jc w:val="left"/>
        <w:outlineLvl w:val="0"/>
        <w:rPr>
          <w:rFonts w:ascii="宋体" w:hAnsi="宋体" w:eastAsia="宋体" w:cs="宋体"/>
          <w:b/>
          <w:bCs/>
          <w:sz w:val="28"/>
          <w:szCs w:val="28"/>
        </w:rPr>
      </w:pPr>
    </w:p>
    <w:p w14:paraId="49DD19FD">
      <w:pPr>
        <w:spacing w:line="340" w:lineRule="atLeast"/>
        <w:jc w:val="left"/>
        <w:outlineLvl w:val="0"/>
        <w:rPr>
          <w:rFonts w:ascii="宋体" w:hAnsi="宋体" w:eastAsia="宋体" w:cs="宋体"/>
          <w:b/>
          <w:bCs/>
          <w:sz w:val="28"/>
          <w:szCs w:val="28"/>
        </w:rPr>
      </w:pPr>
    </w:p>
    <w:p w14:paraId="79471849">
      <w:pPr>
        <w:spacing w:line="340" w:lineRule="atLeast"/>
        <w:jc w:val="left"/>
        <w:outlineLvl w:val="0"/>
        <w:rPr>
          <w:rFonts w:ascii="宋体" w:hAnsi="宋体" w:eastAsia="宋体" w:cs="宋体"/>
          <w:b/>
          <w:bCs/>
          <w:sz w:val="28"/>
          <w:szCs w:val="28"/>
        </w:rPr>
      </w:pPr>
    </w:p>
    <w:p w14:paraId="455705FD">
      <w:pPr>
        <w:spacing w:line="340" w:lineRule="atLeast"/>
        <w:jc w:val="left"/>
        <w:outlineLvl w:val="0"/>
        <w:rPr>
          <w:rFonts w:ascii="宋体" w:hAnsi="宋体" w:eastAsia="宋体" w:cs="宋体"/>
          <w:b/>
          <w:bCs/>
          <w:sz w:val="28"/>
          <w:szCs w:val="28"/>
        </w:rPr>
      </w:pPr>
    </w:p>
    <w:p w14:paraId="402B5B2D">
      <w:pPr>
        <w:spacing w:line="340" w:lineRule="atLeast"/>
        <w:jc w:val="left"/>
        <w:outlineLvl w:val="0"/>
        <w:rPr>
          <w:rFonts w:ascii="宋体" w:hAnsi="宋体" w:eastAsia="宋体" w:cs="宋体"/>
          <w:b/>
          <w:bCs/>
          <w:sz w:val="28"/>
          <w:szCs w:val="28"/>
        </w:rPr>
      </w:pPr>
    </w:p>
    <w:p w14:paraId="504424BA">
      <w:pPr>
        <w:spacing w:line="340" w:lineRule="atLeast"/>
        <w:jc w:val="left"/>
        <w:outlineLvl w:val="0"/>
        <w:rPr>
          <w:rFonts w:ascii="宋体" w:hAnsi="宋体" w:eastAsia="宋体" w:cs="宋体"/>
          <w:b/>
          <w:bCs/>
          <w:sz w:val="28"/>
          <w:szCs w:val="28"/>
        </w:rPr>
      </w:pPr>
    </w:p>
    <w:p w14:paraId="1BDB77F2">
      <w:pPr>
        <w:spacing w:line="340" w:lineRule="atLeast"/>
        <w:jc w:val="left"/>
        <w:outlineLvl w:val="0"/>
        <w:rPr>
          <w:rFonts w:ascii="宋体" w:hAnsi="宋体" w:eastAsia="宋体" w:cs="宋体"/>
          <w:b/>
          <w:bCs/>
          <w:sz w:val="28"/>
          <w:szCs w:val="28"/>
        </w:rPr>
      </w:pPr>
    </w:p>
    <w:p w14:paraId="273895ED">
      <w:pPr>
        <w:spacing w:line="340" w:lineRule="atLeast"/>
        <w:jc w:val="left"/>
        <w:outlineLvl w:val="0"/>
        <w:rPr>
          <w:rFonts w:ascii="宋体" w:hAnsi="宋体" w:eastAsia="宋体" w:cs="宋体"/>
          <w:b/>
          <w:bCs/>
          <w:sz w:val="28"/>
          <w:szCs w:val="28"/>
        </w:rPr>
      </w:pPr>
    </w:p>
    <w:p w14:paraId="68F76563">
      <w:pPr>
        <w:spacing w:line="340" w:lineRule="atLeast"/>
        <w:jc w:val="left"/>
        <w:outlineLvl w:val="0"/>
        <w:rPr>
          <w:rFonts w:ascii="宋体" w:hAnsi="宋体" w:eastAsia="宋体" w:cs="宋体"/>
          <w:b/>
          <w:bCs/>
          <w:sz w:val="28"/>
          <w:szCs w:val="28"/>
        </w:rPr>
      </w:pPr>
    </w:p>
    <w:p w14:paraId="2554AFE8">
      <w:pPr>
        <w:spacing w:line="340" w:lineRule="atLeast"/>
        <w:jc w:val="left"/>
        <w:outlineLvl w:val="0"/>
        <w:rPr>
          <w:rFonts w:ascii="宋体" w:hAnsi="宋体" w:eastAsia="宋体" w:cs="宋体"/>
          <w:b/>
          <w:bCs/>
          <w:sz w:val="28"/>
          <w:szCs w:val="28"/>
        </w:rPr>
      </w:pPr>
    </w:p>
    <w:p w14:paraId="25CCCC8F">
      <w:pPr>
        <w:spacing w:line="340" w:lineRule="atLeast"/>
        <w:jc w:val="left"/>
        <w:outlineLvl w:val="0"/>
        <w:rPr>
          <w:rFonts w:ascii="宋体" w:hAnsi="宋体" w:eastAsia="宋体" w:cs="宋体"/>
          <w:b/>
          <w:bCs/>
          <w:sz w:val="28"/>
          <w:szCs w:val="28"/>
        </w:rPr>
      </w:pPr>
    </w:p>
    <w:p w14:paraId="63C49C68">
      <w:pPr>
        <w:spacing w:line="340" w:lineRule="atLeast"/>
        <w:jc w:val="left"/>
        <w:outlineLvl w:val="0"/>
        <w:rPr>
          <w:rFonts w:ascii="宋体" w:hAnsi="宋体" w:eastAsia="宋体" w:cs="宋体"/>
          <w:b/>
          <w:bCs/>
          <w:sz w:val="28"/>
          <w:szCs w:val="28"/>
        </w:rPr>
      </w:pPr>
    </w:p>
    <w:p w14:paraId="6D24F36F">
      <w:pPr>
        <w:spacing w:line="340" w:lineRule="atLeast"/>
        <w:jc w:val="left"/>
        <w:outlineLvl w:val="0"/>
        <w:rPr>
          <w:rFonts w:ascii="宋体" w:hAnsi="宋体" w:eastAsia="宋体" w:cs="宋体"/>
          <w:b/>
          <w:bCs/>
          <w:sz w:val="28"/>
          <w:szCs w:val="28"/>
        </w:rPr>
      </w:pPr>
    </w:p>
    <w:p w14:paraId="549A6A54">
      <w:pPr>
        <w:spacing w:line="340" w:lineRule="atLeast"/>
        <w:jc w:val="left"/>
        <w:outlineLvl w:val="0"/>
        <w:rPr>
          <w:rFonts w:ascii="宋体" w:hAnsi="宋体" w:eastAsia="宋体" w:cs="宋体"/>
          <w:b/>
          <w:bCs/>
          <w:sz w:val="28"/>
          <w:szCs w:val="28"/>
        </w:rPr>
      </w:pPr>
    </w:p>
    <w:p w14:paraId="4396248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cs="宋体"/>
          <w:b/>
          <w:bCs/>
          <w:color w:val="auto"/>
          <w:kern w:val="2"/>
          <w:sz w:val="30"/>
          <w:szCs w:val="30"/>
          <w:lang w:val="en-US" w:eastAsia="zh-CN" w:bidi="ar-SA"/>
        </w:rPr>
      </w:pPr>
    </w:p>
    <w:p w14:paraId="0BE78EF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cs="宋体"/>
          <w:b/>
          <w:bCs/>
          <w:color w:val="auto"/>
          <w:kern w:val="2"/>
          <w:sz w:val="30"/>
          <w:szCs w:val="30"/>
          <w:lang w:val="en-US" w:eastAsia="zh-CN" w:bidi="ar-SA"/>
        </w:rPr>
      </w:pPr>
    </w:p>
    <w:p w14:paraId="7A4C17F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cs="宋体"/>
          <w:b/>
          <w:bCs/>
          <w:color w:val="auto"/>
          <w:kern w:val="2"/>
          <w:sz w:val="30"/>
          <w:szCs w:val="30"/>
          <w:lang w:val="en-US" w:eastAsia="zh-CN" w:bidi="ar-SA"/>
        </w:rPr>
      </w:pPr>
    </w:p>
    <w:p w14:paraId="44F92B68">
      <w:pPr>
        <w:keepNext w:val="0"/>
        <w:keepLines w:val="0"/>
        <w:pageBreakBefore w:val="0"/>
        <w:kinsoku/>
        <w:wordWrap/>
        <w:overflowPunct/>
        <w:topLinePunct w:val="0"/>
        <w:autoSpaceDE/>
        <w:autoSpaceDN/>
        <w:bidi w:val="0"/>
        <w:adjustRightInd/>
        <w:snapToGrid/>
        <w:spacing w:line="460" w:lineRule="exact"/>
        <w:ind w:firstLine="600" w:firstLineChars="200"/>
        <w:jc w:val="left"/>
        <w:textAlignment w:val="auto"/>
        <w:outlineLvl w:val="0"/>
        <w:rPr>
          <w:rFonts w:hint="eastAsia" w:ascii="宋体" w:hAnsi="宋体" w:eastAsia="宋体" w:cs="宋体"/>
          <w:b/>
          <w:bCs/>
          <w:sz w:val="24"/>
          <w:szCs w:val="24"/>
        </w:rPr>
      </w:pPr>
      <w:r>
        <w:rPr>
          <w:rFonts w:hint="eastAsia" w:cs="宋体"/>
          <w:b/>
          <w:bCs/>
          <w:color w:val="auto"/>
          <w:kern w:val="2"/>
          <w:sz w:val="30"/>
          <w:szCs w:val="30"/>
          <w:lang w:val="en-US" w:eastAsia="zh-CN" w:bidi="ar-SA"/>
        </w:rPr>
        <w:t>6、</w:t>
      </w:r>
      <w:r>
        <w:rPr>
          <w:rFonts w:hint="eastAsia" w:ascii="宋体" w:hAnsi="宋体" w:eastAsia="宋体" w:cs="宋体"/>
          <w:b/>
          <w:bCs/>
          <w:color w:val="auto"/>
          <w:kern w:val="2"/>
          <w:sz w:val="30"/>
          <w:szCs w:val="30"/>
          <w:lang w:val="en-US" w:eastAsia="zh-CN" w:bidi="ar-SA"/>
        </w:rPr>
        <w:t>比选人拟定的本项目工作方案</w:t>
      </w:r>
      <w:r>
        <w:rPr>
          <w:rFonts w:hint="eastAsia" w:cs="宋体"/>
          <w:b/>
          <w:bCs/>
          <w:color w:val="auto"/>
          <w:kern w:val="2"/>
          <w:sz w:val="30"/>
          <w:szCs w:val="30"/>
          <w:lang w:val="en-US" w:eastAsia="zh-CN" w:bidi="ar-SA"/>
        </w:rPr>
        <w:t>：</w:t>
      </w:r>
      <w:r>
        <w:rPr>
          <w:rFonts w:hint="eastAsia" w:ascii="宋体" w:hAnsi="宋体" w:eastAsia="宋体" w:cs="宋体"/>
          <w:b w:val="0"/>
          <w:bCs w:val="0"/>
          <w:color w:val="auto"/>
          <w:kern w:val="2"/>
          <w:sz w:val="24"/>
          <w:szCs w:val="24"/>
          <w:lang w:val="en-US" w:eastAsia="zh-CN" w:bidi="ar-SA"/>
        </w:rPr>
        <w:t>方案</w:t>
      </w:r>
      <w:r>
        <w:rPr>
          <w:rFonts w:hint="eastAsia" w:ascii="宋体" w:hAnsi="宋体" w:eastAsia="宋体" w:cs="宋体"/>
          <w:b w:val="0"/>
          <w:bCs w:val="0"/>
          <w:i w:val="0"/>
          <w:iCs w:val="0"/>
          <w:caps w:val="0"/>
          <w:color w:val="191919"/>
          <w:spacing w:val="0"/>
          <w:sz w:val="24"/>
          <w:szCs w:val="24"/>
          <w:shd w:val="clear" w:fill="FFFFFF"/>
        </w:rPr>
        <w:t>包括</w:t>
      </w:r>
      <w:r>
        <w:rPr>
          <w:rFonts w:hint="eastAsia" w:ascii="宋体" w:hAnsi="宋体" w:eastAsia="宋体" w:cs="宋体"/>
          <w:b w:val="0"/>
          <w:bCs w:val="0"/>
          <w:sz w:val="24"/>
          <w:szCs w:val="24"/>
          <w:lang w:val="en-US" w:eastAsia="zh-CN"/>
        </w:rPr>
        <w:t>学业辅导、心理关怀、户外活动、儿童发展等</w:t>
      </w:r>
      <w:r>
        <w:rPr>
          <w:rFonts w:hint="eastAsia" w:ascii="宋体" w:hAnsi="宋体" w:eastAsia="宋体" w:cs="宋体"/>
          <w:b w:val="0"/>
          <w:bCs w:val="0"/>
          <w:i w:val="0"/>
          <w:iCs w:val="0"/>
          <w:caps w:val="0"/>
          <w:color w:val="191919"/>
          <w:spacing w:val="0"/>
          <w:sz w:val="24"/>
          <w:szCs w:val="24"/>
          <w:shd w:val="clear" w:fill="FFFFFF"/>
        </w:rPr>
        <w:t>课程安排（</w:t>
      </w:r>
      <w:r>
        <w:rPr>
          <w:rFonts w:hint="eastAsia" w:ascii="宋体" w:hAnsi="宋体" w:eastAsia="宋体" w:cs="宋体"/>
          <w:b w:val="0"/>
          <w:bCs w:val="0"/>
          <w:i w:val="0"/>
          <w:iCs w:val="0"/>
          <w:caps w:val="0"/>
          <w:color w:val="191919"/>
          <w:spacing w:val="0"/>
          <w:sz w:val="24"/>
          <w:szCs w:val="24"/>
          <w:shd w:val="clear" w:fill="FFFFFF"/>
          <w:lang w:val="en-US" w:eastAsia="zh-CN"/>
        </w:rPr>
        <w:t>含</w:t>
      </w:r>
      <w:r>
        <w:rPr>
          <w:rFonts w:hint="eastAsia" w:ascii="宋体" w:hAnsi="宋体" w:eastAsia="宋体" w:cs="宋体"/>
          <w:b w:val="0"/>
          <w:bCs w:val="0"/>
          <w:i w:val="0"/>
          <w:iCs w:val="0"/>
          <w:caps w:val="0"/>
          <w:color w:val="191919"/>
          <w:spacing w:val="0"/>
          <w:sz w:val="24"/>
          <w:szCs w:val="24"/>
          <w:shd w:val="clear" w:fill="FFFFFF"/>
        </w:rPr>
        <w:t>开班仪式、</w:t>
      </w:r>
      <w:r>
        <w:rPr>
          <w:rFonts w:hint="eastAsia" w:ascii="宋体" w:hAnsi="宋体" w:eastAsia="宋体" w:cs="宋体"/>
          <w:b w:val="0"/>
          <w:bCs w:val="0"/>
          <w:i w:val="0"/>
          <w:iCs w:val="0"/>
          <w:caps w:val="0"/>
          <w:color w:val="191919"/>
          <w:spacing w:val="0"/>
          <w:sz w:val="24"/>
          <w:szCs w:val="24"/>
          <w:shd w:val="clear" w:fill="FFFFFF"/>
          <w:lang w:val="en-US" w:eastAsia="zh-CN"/>
        </w:rPr>
        <w:t>兴趣班内容</w:t>
      </w:r>
      <w:r>
        <w:rPr>
          <w:rFonts w:hint="eastAsia" w:ascii="宋体" w:hAnsi="宋体" w:eastAsia="宋体" w:cs="宋体"/>
          <w:b w:val="0"/>
          <w:bCs w:val="0"/>
          <w:i w:val="0"/>
          <w:iCs w:val="0"/>
          <w:caps w:val="0"/>
          <w:color w:val="191919"/>
          <w:spacing w:val="0"/>
          <w:sz w:val="24"/>
          <w:szCs w:val="24"/>
          <w:shd w:val="clear" w:fill="FFFFFF"/>
        </w:rPr>
        <w:t>等特色课程）</w:t>
      </w:r>
      <w:r>
        <w:rPr>
          <w:rFonts w:hint="eastAsia" w:ascii="宋体" w:hAnsi="宋体" w:eastAsia="宋体" w:cs="宋体"/>
          <w:b w:val="0"/>
          <w:bCs w:val="0"/>
          <w:i w:val="0"/>
          <w:iCs w:val="0"/>
          <w:caps w:val="0"/>
          <w:color w:val="191919"/>
          <w:spacing w:val="0"/>
          <w:sz w:val="24"/>
          <w:szCs w:val="24"/>
          <w:shd w:val="clear" w:fill="FFFFFF"/>
          <w:lang w:eastAsia="zh-CN"/>
        </w:rPr>
        <w:t>，</w:t>
      </w:r>
      <w:r>
        <w:rPr>
          <w:rFonts w:hint="eastAsia" w:ascii="宋体" w:hAnsi="宋体" w:eastAsia="宋体" w:cs="宋体"/>
          <w:b w:val="0"/>
          <w:bCs w:val="0"/>
          <w:i w:val="0"/>
          <w:iCs w:val="0"/>
          <w:caps w:val="0"/>
          <w:color w:val="191919"/>
          <w:spacing w:val="0"/>
          <w:sz w:val="24"/>
          <w:szCs w:val="24"/>
          <w:shd w:val="clear" w:fill="FFFFFF"/>
          <w:lang w:val="en-US" w:eastAsia="zh-CN"/>
        </w:rPr>
        <w:t>以及伙食安排、午休情况、</w:t>
      </w:r>
      <w:r>
        <w:rPr>
          <w:rFonts w:hint="eastAsia" w:ascii="宋体" w:hAnsi="宋体" w:eastAsia="宋体" w:cs="宋体"/>
          <w:b w:val="0"/>
          <w:bCs w:val="0"/>
          <w:i w:val="0"/>
          <w:iCs w:val="0"/>
          <w:caps w:val="0"/>
          <w:color w:val="191919"/>
          <w:spacing w:val="0"/>
          <w:sz w:val="24"/>
          <w:szCs w:val="24"/>
          <w:shd w:val="clear" w:fill="FFFFFF"/>
        </w:rPr>
        <w:t>与职工（家长）的托管协议</w:t>
      </w:r>
      <w:r>
        <w:rPr>
          <w:rFonts w:hint="eastAsia" w:ascii="宋体" w:hAnsi="宋体" w:eastAsia="宋体" w:cs="宋体"/>
          <w:b w:val="0"/>
          <w:bCs w:val="0"/>
          <w:i w:val="0"/>
          <w:iCs w:val="0"/>
          <w:caps w:val="0"/>
          <w:color w:val="191919"/>
          <w:spacing w:val="0"/>
          <w:sz w:val="24"/>
          <w:szCs w:val="24"/>
          <w:shd w:val="clear" w:fill="FFFFFF"/>
          <w:lang w:eastAsia="zh-CN"/>
        </w:rPr>
        <w:t>、</w:t>
      </w:r>
      <w:r>
        <w:rPr>
          <w:rFonts w:hint="eastAsia" w:ascii="宋体" w:hAnsi="宋体" w:eastAsia="宋体" w:cs="宋体"/>
          <w:b w:val="0"/>
          <w:bCs w:val="0"/>
          <w:i w:val="0"/>
          <w:iCs w:val="0"/>
          <w:caps w:val="0"/>
          <w:color w:val="191919"/>
          <w:spacing w:val="0"/>
          <w:sz w:val="24"/>
          <w:szCs w:val="24"/>
          <w:shd w:val="clear" w:fill="FFFFFF"/>
        </w:rPr>
        <w:t>安全管理制度</w:t>
      </w:r>
      <w:r>
        <w:rPr>
          <w:rFonts w:hint="eastAsia" w:ascii="宋体" w:hAnsi="宋体" w:eastAsia="宋体" w:cs="宋体"/>
          <w:b w:val="0"/>
          <w:bCs w:val="0"/>
          <w:i w:val="0"/>
          <w:iCs w:val="0"/>
          <w:caps w:val="0"/>
          <w:color w:val="191919"/>
          <w:spacing w:val="0"/>
          <w:sz w:val="24"/>
          <w:szCs w:val="24"/>
          <w:shd w:val="clear" w:fill="FFFFFF"/>
          <w:lang w:eastAsia="zh-CN"/>
        </w:rPr>
        <w:t>、</w:t>
      </w:r>
      <w:r>
        <w:rPr>
          <w:rFonts w:hint="eastAsia" w:ascii="宋体" w:hAnsi="宋体" w:eastAsia="宋体" w:cs="宋体"/>
          <w:b w:val="0"/>
          <w:bCs w:val="0"/>
          <w:i w:val="0"/>
          <w:iCs w:val="0"/>
          <w:caps w:val="0"/>
          <w:color w:val="191919"/>
          <w:spacing w:val="0"/>
          <w:sz w:val="24"/>
          <w:szCs w:val="24"/>
          <w:shd w:val="clear" w:fill="FFFFFF"/>
        </w:rPr>
        <w:t>门卫登记、考勤、交接班制度</w:t>
      </w:r>
      <w:r>
        <w:rPr>
          <w:rFonts w:hint="eastAsia" w:ascii="宋体" w:hAnsi="宋体" w:eastAsia="宋体" w:cs="宋体"/>
          <w:b w:val="0"/>
          <w:bCs w:val="0"/>
          <w:i w:val="0"/>
          <w:iCs w:val="0"/>
          <w:caps w:val="0"/>
          <w:color w:val="191919"/>
          <w:spacing w:val="0"/>
          <w:sz w:val="24"/>
          <w:szCs w:val="24"/>
          <w:shd w:val="clear" w:fill="FFFFFF"/>
          <w:lang w:eastAsia="zh-CN"/>
        </w:rPr>
        <w:t>、</w:t>
      </w:r>
      <w:r>
        <w:rPr>
          <w:rFonts w:hint="eastAsia" w:ascii="宋体" w:hAnsi="宋体" w:eastAsia="宋体" w:cs="宋体"/>
          <w:b w:val="0"/>
          <w:bCs w:val="0"/>
          <w:i w:val="0"/>
          <w:iCs w:val="0"/>
          <w:caps w:val="0"/>
          <w:color w:val="191919"/>
          <w:spacing w:val="0"/>
          <w:sz w:val="24"/>
          <w:szCs w:val="24"/>
          <w:shd w:val="clear" w:fill="FFFFFF"/>
        </w:rPr>
        <w:t>应急预案</w:t>
      </w:r>
      <w:r>
        <w:rPr>
          <w:rFonts w:hint="eastAsia" w:ascii="宋体" w:hAnsi="宋体" w:eastAsia="宋体" w:cs="宋体"/>
          <w:b w:val="0"/>
          <w:bCs w:val="0"/>
          <w:i w:val="0"/>
          <w:iCs w:val="0"/>
          <w:caps w:val="0"/>
          <w:color w:val="191919"/>
          <w:spacing w:val="0"/>
          <w:sz w:val="24"/>
          <w:szCs w:val="24"/>
          <w:shd w:val="clear" w:fill="FFFFFF"/>
          <w:lang w:eastAsia="zh-CN"/>
        </w:rPr>
        <w:t>、</w:t>
      </w:r>
      <w:r>
        <w:rPr>
          <w:rFonts w:hint="eastAsia" w:ascii="宋体" w:hAnsi="宋体" w:eastAsia="宋体" w:cs="宋体"/>
          <w:b w:val="0"/>
          <w:bCs w:val="0"/>
          <w:i w:val="0"/>
          <w:iCs w:val="0"/>
          <w:caps w:val="0"/>
          <w:color w:val="191919"/>
          <w:spacing w:val="0"/>
          <w:sz w:val="24"/>
          <w:szCs w:val="24"/>
          <w:shd w:val="clear" w:fill="FFFFFF"/>
        </w:rPr>
        <w:t>监控设备等设施配置情况，</w:t>
      </w:r>
      <w:r>
        <w:rPr>
          <w:rFonts w:hint="eastAsia" w:ascii="宋体" w:hAnsi="宋体" w:eastAsia="宋体" w:cs="宋体"/>
          <w:b w:val="0"/>
          <w:bCs w:val="0"/>
          <w:i w:val="0"/>
          <w:iCs w:val="0"/>
          <w:caps w:val="0"/>
          <w:color w:val="191919"/>
          <w:spacing w:val="0"/>
          <w:sz w:val="24"/>
          <w:szCs w:val="24"/>
          <w:shd w:val="clear" w:fill="FFFFFF"/>
          <w:lang w:val="en-US" w:eastAsia="zh-CN"/>
        </w:rPr>
        <w:t>以及</w:t>
      </w:r>
      <w:r>
        <w:rPr>
          <w:rFonts w:hint="eastAsia" w:ascii="宋体" w:hAnsi="宋体" w:eastAsia="宋体" w:cs="宋体"/>
          <w:b w:val="0"/>
          <w:bCs w:val="0"/>
          <w:i w:val="0"/>
          <w:iCs w:val="0"/>
          <w:caps w:val="0"/>
          <w:color w:val="191919"/>
          <w:spacing w:val="0"/>
          <w:sz w:val="24"/>
          <w:szCs w:val="24"/>
          <w:shd w:val="clear" w:fill="FFFFFF"/>
        </w:rPr>
        <w:t>活动的宣传报道</w:t>
      </w:r>
      <w:r>
        <w:rPr>
          <w:rFonts w:hint="eastAsia" w:ascii="宋体" w:hAnsi="宋体" w:eastAsia="宋体" w:cs="宋体"/>
          <w:b w:val="0"/>
          <w:bCs w:val="0"/>
          <w:i w:val="0"/>
          <w:iCs w:val="0"/>
          <w:caps w:val="0"/>
          <w:color w:val="191919"/>
          <w:spacing w:val="0"/>
          <w:sz w:val="24"/>
          <w:szCs w:val="24"/>
          <w:shd w:val="clear" w:fill="FFFFFF"/>
          <w:lang w:val="en-US" w:eastAsia="zh-CN"/>
        </w:rPr>
        <w:t>等等</w:t>
      </w:r>
      <w:r>
        <w:rPr>
          <w:rFonts w:hint="eastAsia" w:ascii="宋体" w:hAnsi="宋体" w:eastAsia="宋体" w:cs="宋体"/>
          <w:b w:val="0"/>
          <w:bCs w:val="0"/>
          <w:i w:val="0"/>
          <w:iCs w:val="0"/>
          <w:caps w:val="0"/>
          <w:color w:val="191919"/>
          <w:spacing w:val="0"/>
          <w:sz w:val="24"/>
          <w:szCs w:val="24"/>
          <w:shd w:val="clear" w:fill="FFFFFF"/>
          <w:lang w:eastAsia="zh-CN"/>
        </w:rPr>
        <w:t>。</w:t>
      </w:r>
      <w:r>
        <w:rPr>
          <w:rFonts w:hint="eastAsia" w:ascii="宋体" w:hAnsi="宋体" w:eastAsia="宋体" w:cs="宋体"/>
          <w:b w:val="0"/>
          <w:bCs w:val="0"/>
          <w:i w:val="0"/>
          <w:iCs w:val="0"/>
          <w:caps w:val="0"/>
          <w:color w:val="191919"/>
          <w:spacing w:val="0"/>
          <w:sz w:val="24"/>
          <w:szCs w:val="24"/>
          <w:shd w:val="clear" w:fill="FFFFFF"/>
          <w:lang w:val="en-US" w:eastAsia="zh-CN"/>
        </w:rPr>
        <w:t>中选服务商还须承诺</w:t>
      </w:r>
      <w:r>
        <w:rPr>
          <w:rFonts w:hint="eastAsia" w:ascii="宋体" w:hAnsi="宋体" w:eastAsia="宋体" w:cs="宋体"/>
          <w:b w:val="0"/>
          <w:bCs w:val="0"/>
          <w:i w:val="0"/>
          <w:iCs w:val="0"/>
          <w:caps w:val="0"/>
          <w:color w:val="191919"/>
          <w:spacing w:val="0"/>
          <w:sz w:val="24"/>
          <w:szCs w:val="24"/>
          <w:shd w:val="clear" w:fill="FFFFFF"/>
        </w:rPr>
        <w:t>为服务对象购买暑假意外伤害和意外医疗保险，</w:t>
      </w:r>
    </w:p>
    <w:p w14:paraId="2E2A21F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right="0" w:rightChars="0" w:firstLine="482" w:firstLineChars="200"/>
        <w:jc w:val="left"/>
        <w:textAlignment w:val="auto"/>
        <w:rPr>
          <w:rFonts w:hint="eastAsia" w:ascii="宋体" w:hAnsi="宋体" w:eastAsia="宋体" w:cs="宋体"/>
          <w:b/>
          <w:bCs/>
          <w:i w:val="0"/>
          <w:iCs w:val="0"/>
          <w:caps w:val="0"/>
          <w:color w:val="191919"/>
          <w:spacing w:val="0"/>
          <w:sz w:val="24"/>
          <w:szCs w:val="24"/>
          <w:lang w:val="en-US"/>
        </w:rPr>
      </w:pPr>
      <w:r>
        <w:rPr>
          <w:rFonts w:hint="eastAsia" w:ascii="宋体" w:hAnsi="宋体" w:eastAsia="宋体" w:cs="宋体"/>
          <w:b/>
          <w:bCs/>
          <w:i w:val="0"/>
          <w:iCs w:val="0"/>
          <w:caps w:val="0"/>
          <w:color w:val="191919"/>
          <w:spacing w:val="0"/>
          <w:sz w:val="24"/>
          <w:szCs w:val="24"/>
          <w:shd w:val="clear" w:fill="FFFFFF"/>
          <w:lang w:val="en-US" w:eastAsia="zh-CN"/>
        </w:rPr>
        <w:t>提示：提供的方案将作为中选服务商的服务内容，列入双方签订的合同项目。</w:t>
      </w:r>
    </w:p>
    <w:p w14:paraId="5DF21C58">
      <w:pPr>
        <w:keepNext w:val="0"/>
        <w:keepLines w:val="0"/>
        <w:pageBreakBefore w:val="0"/>
        <w:kinsoku/>
        <w:wordWrap/>
        <w:overflowPunct/>
        <w:topLinePunct w:val="0"/>
        <w:autoSpaceDE/>
        <w:autoSpaceDN/>
        <w:bidi w:val="0"/>
        <w:adjustRightInd/>
        <w:snapToGrid/>
        <w:spacing w:line="460" w:lineRule="exact"/>
        <w:jc w:val="left"/>
        <w:textAlignment w:val="auto"/>
        <w:outlineLvl w:val="0"/>
        <w:rPr>
          <w:rFonts w:hint="eastAsia" w:ascii="宋体" w:hAnsi="宋体" w:eastAsia="宋体" w:cs="宋体"/>
          <w:b/>
          <w:bCs/>
          <w:sz w:val="24"/>
          <w:szCs w:val="24"/>
        </w:rPr>
      </w:pPr>
    </w:p>
    <w:p w14:paraId="40306A88">
      <w:pPr>
        <w:pStyle w:val="7"/>
        <w:jc w:val="center"/>
        <w:rPr>
          <w:rFonts w:ascii="宋体" w:hAnsi="宋体"/>
        </w:rPr>
      </w:pPr>
      <w:r>
        <w:rPr>
          <w:rFonts w:hint="eastAsia" w:ascii="宋体" w:hAnsi="宋体"/>
        </w:rPr>
        <w:t>（格式自拟）</w:t>
      </w:r>
    </w:p>
    <w:p w14:paraId="3A688692">
      <w:pPr>
        <w:spacing w:line="340" w:lineRule="atLeast"/>
        <w:jc w:val="left"/>
        <w:outlineLvl w:val="0"/>
        <w:rPr>
          <w:rFonts w:ascii="宋体" w:hAnsi="宋体" w:eastAsia="宋体" w:cs="宋体"/>
          <w:b/>
          <w:bCs/>
          <w:sz w:val="28"/>
          <w:szCs w:val="28"/>
        </w:rPr>
      </w:pPr>
    </w:p>
    <w:p w14:paraId="23407DF8">
      <w:pPr>
        <w:spacing w:line="340" w:lineRule="atLeast"/>
        <w:jc w:val="left"/>
        <w:outlineLvl w:val="0"/>
        <w:rPr>
          <w:rFonts w:ascii="宋体" w:hAnsi="宋体" w:eastAsia="宋体" w:cs="宋体"/>
          <w:b/>
          <w:bCs/>
          <w:sz w:val="28"/>
          <w:szCs w:val="28"/>
        </w:rPr>
      </w:pPr>
    </w:p>
    <w:p w14:paraId="27410B7D">
      <w:pPr>
        <w:spacing w:line="340" w:lineRule="atLeast"/>
        <w:jc w:val="left"/>
        <w:outlineLvl w:val="0"/>
        <w:rPr>
          <w:rFonts w:ascii="宋体" w:hAnsi="宋体" w:eastAsia="宋体" w:cs="宋体"/>
          <w:b/>
          <w:bCs/>
          <w:sz w:val="28"/>
          <w:szCs w:val="28"/>
        </w:rPr>
      </w:pPr>
    </w:p>
    <w:p w14:paraId="4CE68E61">
      <w:pPr>
        <w:spacing w:line="340" w:lineRule="atLeast"/>
        <w:jc w:val="left"/>
        <w:outlineLvl w:val="0"/>
        <w:rPr>
          <w:rFonts w:ascii="宋体" w:hAnsi="宋体" w:eastAsia="宋体" w:cs="宋体"/>
          <w:b/>
          <w:bCs/>
          <w:sz w:val="28"/>
          <w:szCs w:val="28"/>
        </w:rPr>
      </w:pPr>
    </w:p>
    <w:p w14:paraId="53EE4D2C">
      <w:pPr>
        <w:spacing w:line="340" w:lineRule="atLeast"/>
        <w:jc w:val="left"/>
        <w:outlineLvl w:val="0"/>
        <w:rPr>
          <w:rFonts w:ascii="宋体" w:hAnsi="宋体" w:eastAsia="宋体" w:cs="宋体"/>
          <w:b/>
          <w:bCs/>
          <w:sz w:val="28"/>
          <w:szCs w:val="28"/>
        </w:rPr>
      </w:pPr>
    </w:p>
    <w:p w14:paraId="1F664284">
      <w:pPr>
        <w:spacing w:line="340" w:lineRule="atLeast"/>
        <w:jc w:val="left"/>
        <w:outlineLvl w:val="0"/>
        <w:rPr>
          <w:rFonts w:ascii="宋体" w:hAnsi="宋体" w:eastAsia="宋体" w:cs="宋体"/>
          <w:b/>
          <w:bCs/>
          <w:sz w:val="28"/>
          <w:szCs w:val="28"/>
        </w:rPr>
      </w:pPr>
    </w:p>
    <w:p w14:paraId="2369A17B">
      <w:pPr>
        <w:spacing w:line="340" w:lineRule="atLeast"/>
        <w:jc w:val="left"/>
        <w:outlineLvl w:val="0"/>
        <w:rPr>
          <w:rFonts w:ascii="宋体" w:hAnsi="宋体" w:eastAsia="宋体" w:cs="宋体"/>
          <w:b/>
          <w:bCs/>
          <w:sz w:val="28"/>
          <w:szCs w:val="28"/>
        </w:rPr>
      </w:pPr>
    </w:p>
    <w:p w14:paraId="3C27871B">
      <w:pPr>
        <w:spacing w:line="340" w:lineRule="atLeast"/>
        <w:jc w:val="left"/>
        <w:outlineLvl w:val="0"/>
        <w:rPr>
          <w:rFonts w:ascii="宋体" w:hAnsi="宋体" w:eastAsia="宋体" w:cs="宋体"/>
          <w:b/>
          <w:bCs/>
          <w:sz w:val="28"/>
          <w:szCs w:val="28"/>
        </w:rPr>
      </w:pPr>
    </w:p>
    <w:p w14:paraId="3953BFFA">
      <w:pPr>
        <w:spacing w:line="340" w:lineRule="atLeast"/>
        <w:jc w:val="left"/>
        <w:outlineLvl w:val="0"/>
        <w:rPr>
          <w:rFonts w:ascii="宋体" w:hAnsi="宋体" w:eastAsia="宋体" w:cs="宋体"/>
          <w:b/>
          <w:bCs/>
          <w:sz w:val="28"/>
          <w:szCs w:val="28"/>
        </w:rPr>
      </w:pPr>
    </w:p>
    <w:p w14:paraId="6E0B6B36">
      <w:pPr>
        <w:spacing w:line="340" w:lineRule="atLeast"/>
        <w:jc w:val="left"/>
        <w:outlineLvl w:val="0"/>
        <w:rPr>
          <w:rFonts w:ascii="宋体" w:hAnsi="宋体" w:eastAsia="宋体" w:cs="宋体"/>
          <w:b/>
          <w:bCs/>
          <w:sz w:val="28"/>
          <w:szCs w:val="28"/>
        </w:rPr>
      </w:pPr>
    </w:p>
    <w:p w14:paraId="2A94646E">
      <w:pPr>
        <w:spacing w:line="340" w:lineRule="atLeast"/>
        <w:jc w:val="left"/>
        <w:outlineLvl w:val="0"/>
        <w:rPr>
          <w:rFonts w:ascii="宋体" w:hAnsi="宋体" w:eastAsia="宋体" w:cs="宋体"/>
          <w:b/>
          <w:bCs/>
          <w:sz w:val="28"/>
          <w:szCs w:val="28"/>
        </w:rPr>
      </w:pPr>
    </w:p>
    <w:p w14:paraId="324F4299">
      <w:pPr>
        <w:spacing w:line="340" w:lineRule="atLeast"/>
        <w:jc w:val="left"/>
        <w:outlineLvl w:val="0"/>
        <w:rPr>
          <w:rFonts w:ascii="宋体" w:hAnsi="宋体" w:eastAsia="宋体" w:cs="宋体"/>
          <w:b/>
          <w:bCs/>
          <w:sz w:val="28"/>
          <w:szCs w:val="28"/>
        </w:rPr>
      </w:pPr>
    </w:p>
    <w:p w14:paraId="25182B94">
      <w:pPr>
        <w:spacing w:line="340" w:lineRule="atLeast"/>
        <w:jc w:val="left"/>
        <w:outlineLvl w:val="0"/>
        <w:rPr>
          <w:rFonts w:ascii="宋体" w:hAnsi="宋体" w:eastAsia="宋体" w:cs="宋体"/>
          <w:b/>
          <w:bCs/>
          <w:sz w:val="28"/>
          <w:szCs w:val="28"/>
        </w:rPr>
      </w:pPr>
    </w:p>
    <w:p w14:paraId="0B5974A4">
      <w:pPr>
        <w:spacing w:line="340" w:lineRule="atLeast"/>
        <w:jc w:val="left"/>
        <w:outlineLvl w:val="0"/>
        <w:rPr>
          <w:rFonts w:ascii="宋体" w:hAnsi="宋体" w:eastAsia="宋体" w:cs="宋体"/>
          <w:b/>
          <w:bCs/>
          <w:sz w:val="28"/>
          <w:szCs w:val="28"/>
        </w:rPr>
      </w:pPr>
    </w:p>
    <w:p w14:paraId="2185F7E6">
      <w:pPr>
        <w:spacing w:line="340" w:lineRule="atLeast"/>
        <w:jc w:val="left"/>
        <w:outlineLvl w:val="0"/>
        <w:rPr>
          <w:rFonts w:ascii="宋体" w:hAnsi="宋体" w:eastAsia="宋体" w:cs="宋体"/>
          <w:b/>
          <w:bCs/>
          <w:sz w:val="28"/>
          <w:szCs w:val="28"/>
        </w:rPr>
      </w:pPr>
    </w:p>
    <w:p w14:paraId="58D880FB">
      <w:pPr>
        <w:pStyle w:val="22"/>
      </w:pPr>
    </w:p>
    <w:p w14:paraId="725843E6">
      <w:pPr>
        <w:spacing w:line="340" w:lineRule="atLeast"/>
        <w:jc w:val="left"/>
        <w:outlineLvl w:val="0"/>
        <w:rPr>
          <w:rFonts w:hint="eastAsia" w:ascii="宋体" w:hAnsi="宋体" w:eastAsia="宋体" w:cs="宋体"/>
          <w:b/>
          <w:bCs/>
          <w:sz w:val="30"/>
          <w:szCs w:val="30"/>
        </w:rPr>
      </w:pPr>
      <w:r>
        <w:rPr>
          <w:rFonts w:hint="eastAsia" w:ascii="宋体" w:hAnsi="宋体" w:eastAsia="宋体" w:cs="宋体"/>
          <w:b/>
          <w:bCs/>
          <w:sz w:val="30"/>
          <w:szCs w:val="30"/>
          <w:lang w:val="en-US" w:eastAsia="zh-CN"/>
        </w:rPr>
        <w:t>7</w:t>
      </w:r>
      <w:r>
        <w:rPr>
          <w:rFonts w:hint="eastAsia" w:ascii="宋体" w:hAnsi="宋体" w:eastAsia="宋体" w:cs="宋体"/>
          <w:b/>
          <w:bCs/>
          <w:sz w:val="30"/>
          <w:szCs w:val="30"/>
        </w:rPr>
        <w:t>、比选响应人营业执照、组织机构代码证、税务登记证</w:t>
      </w:r>
      <w:r>
        <w:rPr>
          <w:rFonts w:hint="eastAsia" w:ascii="宋体" w:hAnsi="宋体" w:eastAsia="宋体" w:cs="宋体"/>
          <w:b/>
          <w:bCs/>
          <w:sz w:val="30"/>
          <w:szCs w:val="30"/>
          <w:lang w:eastAsia="zh-CN"/>
        </w:rPr>
        <w:t>和</w:t>
      </w:r>
      <w:r>
        <w:rPr>
          <w:rFonts w:hint="eastAsia" w:ascii="宋体" w:hAnsi="宋体" w:eastAsia="宋体" w:cs="宋体"/>
          <w:b/>
          <w:bCs/>
          <w:sz w:val="30"/>
          <w:szCs w:val="30"/>
        </w:rPr>
        <w:t>经主管部门认可的消防审核通过材料</w:t>
      </w:r>
    </w:p>
    <w:p w14:paraId="158D46DA">
      <w:pPr>
        <w:spacing w:line="340" w:lineRule="atLeast"/>
        <w:jc w:val="left"/>
        <w:outlineLvl w:val="0"/>
        <w:rPr>
          <w:rFonts w:ascii="宋体" w:hAnsi="宋体" w:eastAsia="宋体" w:cs="宋体"/>
          <w:b/>
          <w:bCs/>
          <w:sz w:val="30"/>
          <w:szCs w:val="30"/>
        </w:rPr>
      </w:pPr>
      <w:r>
        <w:rPr>
          <w:rFonts w:hint="eastAsia" w:ascii="宋体" w:hAnsi="宋体" w:eastAsia="宋体" w:cs="宋体"/>
          <w:b/>
          <w:bCs/>
          <w:sz w:val="30"/>
          <w:szCs w:val="30"/>
        </w:rPr>
        <w:t>（或三证合一营业执照，需有确定的业务范围）（复印件加盖公章）</w:t>
      </w:r>
    </w:p>
    <w:p w14:paraId="4F479BF9">
      <w:pPr>
        <w:spacing w:line="340" w:lineRule="atLeast"/>
        <w:jc w:val="left"/>
        <w:outlineLvl w:val="0"/>
        <w:rPr>
          <w:rFonts w:ascii="宋体" w:hAnsi="宋体" w:eastAsia="宋体" w:cs="宋体"/>
          <w:b/>
          <w:bCs/>
          <w:color w:val="FF0000"/>
          <w:sz w:val="28"/>
          <w:szCs w:val="28"/>
        </w:rPr>
      </w:pPr>
      <w:bookmarkStart w:id="10" w:name="_Hlk101769335"/>
    </w:p>
    <w:bookmarkEnd w:id="10"/>
    <w:p w14:paraId="70560A11">
      <w:pPr>
        <w:jc w:val="left"/>
        <w:outlineLvl w:val="0"/>
        <w:rPr>
          <w:rFonts w:ascii="宋体" w:hAnsi="宋体" w:eastAsia="宋体" w:cs="宋体"/>
          <w:b/>
          <w:bCs/>
          <w:color w:val="000000" w:themeColor="text1"/>
          <w:sz w:val="28"/>
          <w:szCs w:val="28"/>
          <w14:textFill>
            <w14:solidFill>
              <w14:schemeClr w14:val="tx1"/>
            </w14:solidFill>
          </w14:textFill>
        </w:rPr>
      </w:pPr>
    </w:p>
    <w:p w14:paraId="63A57840">
      <w:pPr>
        <w:jc w:val="left"/>
        <w:outlineLvl w:val="0"/>
        <w:rPr>
          <w:rFonts w:ascii="宋体" w:hAnsi="宋体" w:eastAsia="宋体" w:cs="宋体"/>
          <w:b/>
          <w:bCs/>
          <w:color w:val="000000" w:themeColor="text1"/>
          <w:sz w:val="28"/>
          <w:szCs w:val="28"/>
          <w14:textFill>
            <w14:solidFill>
              <w14:schemeClr w14:val="tx1"/>
            </w14:solidFill>
          </w14:textFill>
        </w:rPr>
      </w:pPr>
    </w:p>
    <w:p w14:paraId="7411184E">
      <w:pPr>
        <w:jc w:val="left"/>
        <w:outlineLvl w:val="0"/>
        <w:rPr>
          <w:rFonts w:ascii="宋体" w:hAnsi="宋体" w:eastAsia="宋体" w:cs="宋体"/>
          <w:b/>
          <w:bCs/>
          <w:color w:val="000000" w:themeColor="text1"/>
          <w:sz w:val="28"/>
          <w:szCs w:val="28"/>
          <w14:textFill>
            <w14:solidFill>
              <w14:schemeClr w14:val="tx1"/>
            </w14:solidFill>
          </w14:textFill>
        </w:rPr>
      </w:pPr>
    </w:p>
    <w:p w14:paraId="1FEFBA37">
      <w:pPr>
        <w:jc w:val="left"/>
        <w:outlineLvl w:val="0"/>
        <w:rPr>
          <w:rFonts w:ascii="宋体" w:hAnsi="宋体" w:eastAsia="宋体" w:cs="宋体"/>
          <w:b/>
          <w:bCs/>
          <w:color w:val="000000" w:themeColor="text1"/>
          <w:sz w:val="28"/>
          <w:szCs w:val="28"/>
          <w14:textFill>
            <w14:solidFill>
              <w14:schemeClr w14:val="tx1"/>
            </w14:solidFill>
          </w14:textFill>
        </w:rPr>
      </w:pPr>
    </w:p>
    <w:p w14:paraId="4C1A633F">
      <w:pPr>
        <w:jc w:val="left"/>
        <w:outlineLvl w:val="0"/>
        <w:rPr>
          <w:rFonts w:ascii="宋体" w:hAnsi="宋体" w:eastAsia="宋体" w:cs="宋体"/>
          <w:b/>
          <w:bCs/>
          <w:color w:val="000000" w:themeColor="text1"/>
          <w:sz w:val="28"/>
          <w:szCs w:val="28"/>
          <w14:textFill>
            <w14:solidFill>
              <w14:schemeClr w14:val="tx1"/>
            </w14:solidFill>
          </w14:textFill>
        </w:rPr>
      </w:pPr>
    </w:p>
    <w:p w14:paraId="0065CFBC">
      <w:pPr>
        <w:jc w:val="left"/>
        <w:outlineLvl w:val="0"/>
        <w:rPr>
          <w:rFonts w:ascii="宋体" w:hAnsi="宋体" w:eastAsia="宋体" w:cs="宋体"/>
          <w:b/>
          <w:bCs/>
          <w:color w:val="000000" w:themeColor="text1"/>
          <w:sz w:val="28"/>
          <w:szCs w:val="28"/>
          <w14:textFill>
            <w14:solidFill>
              <w14:schemeClr w14:val="tx1"/>
            </w14:solidFill>
          </w14:textFill>
        </w:rPr>
      </w:pPr>
    </w:p>
    <w:p w14:paraId="6CBF4394">
      <w:pPr>
        <w:jc w:val="left"/>
        <w:outlineLvl w:val="0"/>
        <w:rPr>
          <w:rFonts w:ascii="宋体" w:hAnsi="宋体" w:eastAsia="宋体" w:cs="宋体"/>
          <w:b/>
          <w:bCs/>
          <w:color w:val="000000" w:themeColor="text1"/>
          <w:sz w:val="28"/>
          <w:szCs w:val="28"/>
          <w14:textFill>
            <w14:solidFill>
              <w14:schemeClr w14:val="tx1"/>
            </w14:solidFill>
          </w14:textFill>
        </w:rPr>
      </w:pPr>
    </w:p>
    <w:p w14:paraId="2BB38C55">
      <w:pPr>
        <w:jc w:val="left"/>
        <w:outlineLvl w:val="0"/>
        <w:rPr>
          <w:rFonts w:ascii="宋体" w:hAnsi="宋体" w:eastAsia="宋体" w:cs="宋体"/>
          <w:b/>
          <w:bCs/>
          <w:color w:val="000000" w:themeColor="text1"/>
          <w:sz w:val="28"/>
          <w:szCs w:val="28"/>
          <w14:textFill>
            <w14:solidFill>
              <w14:schemeClr w14:val="tx1"/>
            </w14:solidFill>
          </w14:textFill>
        </w:rPr>
      </w:pPr>
    </w:p>
    <w:p w14:paraId="69EDAD55">
      <w:pPr>
        <w:spacing w:line="440" w:lineRule="exact"/>
        <w:outlineLvl w:val="0"/>
        <w:rPr>
          <w:rFonts w:ascii="宋体" w:hAnsi="宋体" w:eastAsia="宋体" w:cs="宋体"/>
          <w:b/>
          <w:bCs/>
          <w:sz w:val="28"/>
          <w:szCs w:val="28"/>
        </w:rPr>
      </w:pPr>
    </w:p>
    <w:p w14:paraId="1EF6640C">
      <w:pPr>
        <w:spacing w:line="440" w:lineRule="exact"/>
        <w:outlineLvl w:val="0"/>
        <w:rPr>
          <w:rFonts w:ascii="宋体" w:hAnsi="宋体" w:eastAsia="宋体" w:cs="宋体"/>
          <w:b/>
          <w:bCs/>
          <w:sz w:val="28"/>
          <w:szCs w:val="28"/>
        </w:rPr>
      </w:pPr>
    </w:p>
    <w:p w14:paraId="5DA58BCA">
      <w:pPr>
        <w:spacing w:line="440" w:lineRule="exact"/>
        <w:outlineLvl w:val="0"/>
        <w:rPr>
          <w:rFonts w:ascii="宋体" w:hAnsi="宋体" w:eastAsia="宋体" w:cs="宋体"/>
          <w:b/>
          <w:bCs/>
          <w:sz w:val="28"/>
          <w:szCs w:val="28"/>
        </w:rPr>
      </w:pPr>
    </w:p>
    <w:p w14:paraId="06EFB360">
      <w:pPr>
        <w:spacing w:line="440" w:lineRule="exact"/>
        <w:outlineLvl w:val="0"/>
        <w:rPr>
          <w:rFonts w:ascii="宋体" w:hAnsi="宋体" w:eastAsia="宋体" w:cs="宋体"/>
          <w:b/>
          <w:bCs/>
          <w:sz w:val="28"/>
          <w:szCs w:val="28"/>
        </w:rPr>
      </w:pPr>
    </w:p>
    <w:p w14:paraId="4804FC55">
      <w:pPr>
        <w:spacing w:line="440" w:lineRule="exact"/>
        <w:outlineLvl w:val="0"/>
        <w:rPr>
          <w:rFonts w:ascii="宋体" w:hAnsi="宋体" w:eastAsia="宋体" w:cs="宋体"/>
          <w:b/>
          <w:bCs/>
          <w:sz w:val="28"/>
          <w:szCs w:val="28"/>
        </w:rPr>
      </w:pPr>
    </w:p>
    <w:p w14:paraId="25D21B80">
      <w:pPr>
        <w:spacing w:line="440" w:lineRule="exact"/>
        <w:outlineLvl w:val="0"/>
        <w:rPr>
          <w:rFonts w:ascii="宋体" w:hAnsi="宋体" w:eastAsia="宋体" w:cs="宋体"/>
          <w:b/>
          <w:bCs/>
          <w:sz w:val="28"/>
          <w:szCs w:val="28"/>
        </w:rPr>
      </w:pPr>
    </w:p>
    <w:p w14:paraId="3A21DB44">
      <w:pPr>
        <w:spacing w:line="440" w:lineRule="exact"/>
        <w:outlineLvl w:val="0"/>
        <w:rPr>
          <w:rFonts w:ascii="宋体" w:hAnsi="宋体" w:eastAsia="宋体" w:cs="宋体"/>
          <w:b/>
          <w:bCs/>
          <w:sz w:val="28"/>
          <w:szCs w:val="28"/>
        </w:rPr>
      </w:pPr>
    </w:p>
    <w:p w14:paraId="33D22DE7">
      <w:pPr>
        <w:spacing w:line="440" w:lineRule="exact"/>
        <w:outlineLvl w:val="0"/>
        <w:rPr>
          <w:rFonts w:ascii="宋体" w:hAnsi="宋体" w:eastAsia="宋体" w:cs="宋体"/>
          <w:b/>
          <w:bCs/>
          <w:sz w:val="28"/>
          <w:szCs w:val="28"/>
        </w:rPr>
      </w:pPr>
    </w:p>
    <w:p w14:paraId="4B1C119A">
      <w:pPr>
        <w:spacing w:line="440" w:lineRule="exact"/>
        <w:outlineLvl w:val="0"/>
        <w:rPr>
          <w:rFonts w:ascii="宋体" w:hAnsi="宋体" w:eastAsia="宋体" w:cs="宋体"/>
          <w:b/>
          <w:bCs/>
          <w:sz w:val="28"/>
          <w:szCs w:val="28"/>
        </w:rPr>
      </w:pPr>
    </w:p>
    <w:p w14:paraId="6D1CB172">
      <w:pPr>
        <w:spacing w:line="440" w:lineRule="exact"/>
        <w:outlineLvl w:val="0"/>
        <w:rPr>
          <w:rFonts w:ascii="宋体" w:hAnsi="宋体" w:eastAsia="宋体" w:cs="宋体"/>
          <w:b/>
          <w:bCs/>
          <w:sz w:val="28"/>
          <w:szCs w:val="28"/>
        </w:rPr>
      </w:pPr>
    </w:p>
    <w:p w14:paraId="2B72B2D5">
      <w:pPr>
        <w:spacing w:line="440" w:lineRule="exact"/>
        <w:outlineLvl w:val="0"/>
        <w:rPr>
          <w:rFonts w:ascii="宋体" w:hAnsi="宋体" w:eastAsia="宋体" w:cs="宋体"/>
          <w:b/>
          <w:bCs/>
          <w:sz w:val="28"/>
          <w:szCs w:val="28"/>
        </w:rPr>
      </w:pPr>
    </w:p>
    <w:p w14:paraId="01EA0121">
      <w:pPr>
        <w:spacing w:line="440" w:lineRule="exact"/>
        <w:outlineLvl w:val="0"/>
        <w:rPr>
          <w:rFonts w:hint="eastAsia" w:ascii="宋体" w:hAnsi="宋体" w:eastAsia="宋体" w:cs="宋体"/>
          <w:b/>
          <w:bCs/>
          <w:sz w:val="28"/>
          <w:szCs w:val="28"/>
        </w:rPr>
      </w:pPr>
    </w:p>
    <w:bookmarkEnd w:id="9"/>
    <w:p w14:paraId="6D1A8916">
      <w:pPr>
        <w:spacing w:line="340" w:lineRule="atLeast"/>
        <w:jc w:val="center"/>
        <w:outlineLvl w:val="0"/>
        <w:rPr>
          <w:rFonts w:ascii="宋体" w:hAnsi="宋体" w:eastAsia="宋体" w:cs="宋体"/>
          <w:color w:val="FF0000"/>
          <w:szCs w:val="24"/>
        </w:rPr>
      </w:pPr>
      <w:bookmarkStart w:id="11" w:name="_Toc349642216"/>
      <w:bookmarkStart w:id="12" w:name="_Toc349642220"/>
    </w:p>
    <w:p w14:paraId="502B99B1">
      <w:pPr>
        <w:spacing w:line="340" w:lineRule="atLeast"/>
        <w:jc w:val="both"/>
        <w:outlineLvl w:val="0"/>
        <w:rPr>
          <w:rFonts w:ascii="宋体" w:hAnsi="宋体" w:eastAsia="宋体" w:cs="宋体"/>
          <w:color w:val="FF0000"/>
          <w:szCs w:val="24"/>
        </w:rPr>
      </w:pPr>
    </w:p>
    <w:p w14:paraId="1F0560FA">
      <w:pPr>
        <w:spacing w:line="340" w:lineRule="atLeast"/>
        <w:jc w:val="center"/>
        <w:outlineLvl w:val="0"/>
        <w:rPr>
          <w:rFonts w:ascii="宋体" w:hAnsi="宋体" w:eastAsia="宋体" w:cs="宋体"/>
          <w:b/>
          <w:bCs/>
          <w:sz w:val="30"/>
          <w:szCs w:val="30"/>
        </w:rPr>
      </w:pPr>
      <w:r>
        <w:rPr>
          <w:rFonts w:hint="eastAsia" w:ascii="宋体" w:hAnsi="宋体" w:eastAsia="宋体" w:cs="宋体"/>
          <w:b/>
          <w:bCs/>
          <w:sz w:val="30"/>
          <w:szCs w:val="30"/>
          <w:lang w:val="en-US" w:eastAsia="zh-CN"/>
        </w:rPr>
        <w:t>8</w:t>
      </w:r>
      <w:r>
        <w:rPr>
          <w:rFonts w:hint="eastAsia" w:ascii="宋体" w:hAnsi="宋体" w:eastAsia="宋体" w:cs="宋体"/>
          <w:b/>
          <w:bCs/>
          <w:sz w:val="30"/>
          <w:szCs w:val="30"/>
        </w:rPr>
        <w:t>、比选响应承诺</w:t>
      </w:r>
      <w:bookmarkEnd w:id="11"/>
      <w:r>
        <w:rPr>
          <w:rFonts w:hint="eastAsia" w:ascii="宋体" w:hAnsi="宋体" w:eastAsia="宋体" w:cs="宋体"/>
          <w:b/>
          <w:bCs/>
          <w:sz w:val="30"/>
          <w:szCs w:val="30"/>
        </w:rPr>
        <w:t>函</w:t>
      </w:r>
    </w:p>
    <w:p w14:paraId="02007BDF">
      <w:pPr>
        <w:spacing w:line="480" w:lineRule="auto"/>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color w:val="000000"/>
          <w:kern w:val="0"/>
          <w:sz w:val="24"/>
          <w:szCs w:val="24"/>
          <w:u w:val="single"/>
          <w:lang w:val="en-US" w:eastAsia="zh-CN"/>
        </w:rPr>
        <w:t>福建省</w:t>
      </w:r>
      <w:r>
        <w:rPr>
          <w:rFonts w:hint="eastAsia" w:ascii="宋体" w:hAnsi="宋体" w:eastAsia="宋体" w:cs="宋体"/>
          <w:sz w:val="24"/>
          <w:szCs w:val="24"/>
          <w:u w:val="single"/>
          <w:lang w:val="en-US" w:eastAsia="zh-CN"/>
        </w:rPr>
        <w:t>漳州市中医院</w:t>
      </w:r>
      <w:r>
        <w:rPr>
          <w:rFonts w:hint="eastAsia" w:ascii="宋体" w:hAnsi="宋体" w:eastAsia="宋体" w:cs="宋体"/>
          <w:sz w:val="24"/>
          <w:szCs w:val="24"/>
          <w:u w:val="single"/>
        </w:rPr>
        <w:t>工会</w:t>
      </w:r>
      <w:r>
        <w:rPr>
          <w:rFonts w:hint="eastAsia" w:ascii="宋体" w:hAnsi="宋体" w:eastAsia="宋体" w:cs="宋体"/>
          <w:sz w:val="24"/>
          <w:szCs w:val="24"/>
          <w:u w:val="single"/>
          <w:lang w:val="en-US" w:eastAsia="zh-CN"/>
        </w:rPr>
        <w:t>委员会</w:t>
      </w:r>
      <w:r>
        <w:rPr>
          <w:rFonts w:hint="eastAsia" w:ascii="仿宋" w:hAnsi="仿宋" w:eastAsia="仿宋" w:cs="仿宋"/>
          <w:color w:val="000000"/>
          <w:kern w:val="0"/>
          <w:sz w:val="24"/>
          <w:szCs w:val="24"/>
          <w:u w:val="single"/>
        </w:rPr>
        <w:t>：</w:t>
      </w:r>
    </w:p>
    <w:p w14:paraId="312424E0">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在参与</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2026年</w:t>
      </w:r>
      <w:r>
        <w:rPr>
          <w:rFonts w:hint="eastAsia" w:ascii="宋体" w:hAnsi="宋体" w:eastAsia="宋体" w:cs="宋体"/>
          <w:b w:val="0"/>
          <w:bCs w:val="0"/>
          <w:sz w:val="24"/>
          <w:szCs w:val="24"/>
          <w:u w:val="single"/>
        </w:rPr>
        <w:t>漳州市中医院</w:t>
      </w:r>
      <w:r>
        <w:rPr>
          <w:rFonts w:hint="eastAsia" w:ascii="宋体" w:hAnsi="宋体" w:eastAsia="宋体" w:cs="宋体"/>
          <w:b w:val="0"/>
          <w:bCs w:val="0"/>
          <w:sz w:val="24"/>
          <w:szCs w:val="24"/>
          <w:u w:val="single"/>
          <w:lang w:eastAsia="zh-CN"/>
        </w:rPr>
        <w:t>职工子女暑托班</w:t>
      </w:r>
      <w:r>
        <w:rPr>
          <w:rFonts w:hint="eastAsia" w:ascii="宋体" w:hAnsi="宋体" w:eastAsia="宋体" w:cs="宋体"/>
          <w:b w:val="0"/>
          <w:bCs w:val="0"/>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rPr>
        <w:t>比选活动中，我公司郑重承诺：</w:t>
      </w:r>
    </w:p>
    <w:p w14:paraId="061E7C5F">
      <w:pPr>
        <w:spacing w:line="470" w:lineRule="exact"/>
        <w:ind w:firstLine="480"/>
        <w:rPr>
          <w:rFonts w:ascii="宋体" w:hAnsi="宋体" w:eastAsia="宋体" w:cs="宋体"/>
          <w:sz w:val="24"/>
          <w:szCs w:val="24"/>
        </w:rPr>
      </w:pPr>
      <w:r>
        <w:rPr>
          <w:rFonts w:hint="eastAsia" w:ascii="宋体" w:hAnsi="宋体" w:eastAsia="宋体" w:cs="宋体"/>
          <w:sz w:val="24"/>
          <w:szCs w:val="24"/>
        </w:rPr>
        <w:t>一、遵循公开、公平、公正和诚实信用的原则参加本项目的比选响应；</w:t>
      </w:r>
    </w:p>
    <w:p w14:paraId="21290450">
      <w:pPr>
        <w:spacing w:line="470" w:lineRule="exact"/>
        <w:ind w:firstLine="480"/>
        <w:rPr>
          <w:rFonts w:ascii="宋体" w:hAnsi="宋体" w:eastAsia="宋体" w:cs="宋体"/>
          <w:sz w:val="24"/>
          <w:szCs w:val="24"/>
        </w:rPr>
      </w:pPr>
      <w:r>
        <w:rPr>
          <w:rFonts w:hint="eastAsia" w:ascii="宋体" w:hAnsi="宋体" w:eastAsia="宋体" w:cs="宋体"/>
          <w:sz w:val="24"/>
          <w:szCs w:val="24"/>
        </w:rPr>
        <w:t>二、不在比选响应文件中提供虚假材料，承诺所提供的一切材料都是真实、有效、合法的；</w:t>
      </w:r>
    </w:p>
    <w:p w14:paraId="6D562E89">
      <w:pPr>
        <w:spacing w:line="470" w:lineRule="exact"/>
        <w:ind w:firstLine="480"/>
        <w:rPr>
          <w:rFonts w:ascii="宋体" w:hAnsi="宋体" w:eastAsia="宋体" w:cs="宋体"/>
          <w:sz w:val="24"/>
          <w:szCs w:val="24"/>
        </w:rPr>
      </w:pPr>
      <w:r>
        <w:rPr>
          <w:rFonts w:hint="eastAsia" w:ascii="宋体" w:hAnsi="宋体" w:eastAsia="宋体" w:cs="宋体"/>
          <w:sz w:val="24"/>
          <w:szCs w:val="24"/>
        </w:rPr>
        <w:t>三、不与其他比选响应人存在单位负责人为同一人或者直接控股、管理的关系，不与其他比选响应人相互串通响应，排斥其他比选响应人的公平竞争，损害比选人或其他比选响应人的合法利益；</w:t>
      </w:r>
    </w:p>
    <w:p w14:paraId="1DBC7035">
      <w:pPr>
        <w:spacing w:line="470" w:lineRule="exact"/>
        <w:ind w:firstLine="480"/>
        <w:rPr>
          <w:rFonts w:ascii="宋体" w:hAnsi="宋体" w:eastAsia="宋体" w:cs="宋体"/>
          <w:sz w:val="24"/>
          <w:szCs w:val="24"/>
        </w:rPr>
      </w:pPr>
      <w:r>
        <w:rPr>
          <w:rFonts w:hint="eastAsia" w:ascii="宋体" w:hAnsi="宋体" w:eastAsia="宋体" w:cs="宋体"/>
          <w:sz w:val="24"/>
          <w:szCs w:val="24"/>
        </w:rPr>
        <w:t>四、不与比选人串通响应，损害国家利益、社会公共利益或者他人的合法权益:</w:t>
      </w:r>
    </w:p>
    <w:p w14:paraId="64FD8134">
      <w:pPr>
        <w:spacing w:line="470" w:lineRule="exact"/>
        <w:ind w:firstLine="480"/>
        <w:rPr>
          <w:rFonts w:ascii="宋体" w:hAnsi="宋体" w:eastAsia="宋体" w:cs="宋体"/>
          <w:sz w:val="24"/>
          <w:szCs w:val="24"/>
        </w:rPr>
      </w:pPr>
      <w:r>
        <w:rPr>
          <w:rFonts w:hint="eastAsia" w:ascii="宋体" w:hAnsi="宋体" w:eastAsia="宋体" w:cs="宋体"/>
          <w:sz w:val="24"/>
          <w:szCs w:val="24"/>
        </w:rPr>
        <w:t>五、不对比选人及比选委员会成员进行任何形式的行贿以牟取成交；</w:t>
      </w:r>
    </w:p>
    <w:p w14:paraId="5BCD4734">
      <w:pPr>
        <w:spacing w:line="470" w:lineRule="exact"/>
        <w:ind w:firstLine="480"/>
        <w:rPr>
          <w:rFonts w:ascii="宋体" w:hAnsi="宋体" w:eastAsia="宋体" w:cs="宋体"/>
          <w:sz w:val="24"/>
          <w:szCs w:val="24"/>
        </w:rPr>
      </w:pPr>
      <w:r>
        <w:rPr>
          <w:rFonts w:hint="eastAsia" w:ascii="宋体" w:hAnsi="宋体" w:eastAsia="宋体" w:cs="宋体"/>
          <w:sz w:val="24"/>
          <w:szCs w:val="24"/>
        </w:rPr>
        <w:t>六、不以他人名义响应或者以其他方式弄虚作假，骗取成交；</w:t>
      </w:r>
    </w:p>
    <w:p w14:paraId="34710347">
      <w:pPr>
        <w:spacing w:line="470" w:lineRule="exact"/>
        <w:ind w:firstLine="480"/>
        <w:rPr>
          <w:rFonts w:ascii="宋体" w:hAnsi="宋体" w:eastAsia="宋体" w:cs="宋体"/>
          <w:sz w:val="24"/>
          <w:szCs w:val="24"/>
        </w:rPr>
      </w:pPr>
      <w:r>
        <w:rPr>
          <w:rFonts w:hint="eastAsia" w:ascii="宋体" w:hAnsi="宋体" w:eastAsia="宋体" w:cs="宋体"/>
          <w:sz w:val="24"/>
          <w:szCs w:val="24"/>
        </w:rPr>
        <w:t>七、不出卖资质，让他人挂靠响应；</w:t>
      </w:r>
    </w:p>
    <w:p w14:paraId="132073BF">
      <w:pPr>
        <w:spacing w:line="470" w:lineRule="exact"/>
        <w:ind w:firstLine="480"/>
        <w:rPr>
          <w:rFonts w:ascii="宋体" w:hAnsi="宋体" w:eastAsia="宋体" w:cs="宋体"/>
          <w:sz w:val="24"/>
          <w:szCs w:val="24"/>
        </w:rPr>
      </w:pPr>
      <w:r>
        <w:rPr>
          <w:rFonts w:hint="eastAsia" w:ascii="宋体" w:hAnsi="宋体" w:eastAsia="宋体" w:cs="宋体"/>
          <w:sz w:val="24"/>
          <w:szCs w:val="24"/>
        </w:rPr>
        <w:t>八、不恶意压低或抬高响应报价；</w:t>
      </w:r>
    </w:p>
    <w:p w14:paraId="1A4CA0AE">
      <w:pPr>
        <w:spacing w:line="470" w:lineRule="exact"/>
        <w:ind w:firstLine="480"/>
        <w:rPr>
          <w:rFonts w:ascii="宋体" w:hAnsi="宋体" w:eastAsia="宋体" w:cs="宋体"/>
          <w:sz w:val="24"/>
          <w:szCs w:val="24"/>
        </w:rPr>
      </w:pPr>
      <w:r>
        <w:rPr>
          <w:rFonts w:hint="eastAsia" w:ascii="宋体" w:hAnsi="宋体" w:eastAsia="宋体" w:cs="宋体"/>
          <w:sz w:val="24"/>
          <w:szCs w:val="24"/>
        </w:rPr>
        <w:t>九、不在比选结束后进行虚假恶意投诉；</w:t>
      </w:r>
    </w:p>
    <w:p w14:paraId="0A2822B3">
      <w:pPr>
        <w:spacing w:line="470" w:lineRule="exact"/>
        <w:ind w:firstLine="480"/>
        <w:rPr>
          <w:rFonts w:ascii="宋体" w:hAnsi="宋体" w:eastAsia="宋体" w:cs="宋体"/>
          <w:sz w:val="24"/>
          <w:szCs w:val="24"/>
        </w:rPr>
      </w:pPr>
      <w:r>
        <w:rPr>
          <w:rFonts w:hint="eastAsia" w:ascii="宋体" w:hAnsi="宋体" w:eastAsia="宋体" w:cs="宋体"/>
          <w:sz w:val="24"/>
          <w:szCs w:val="24"/>
        </w:rPr>
        <w:t>十、若我方成交，除因不可抗力或比选文件认可的情形以外，不无故放弃成交项目，不在签订合同时提出附加条件或者更改合同实质性内容。无故未按时（即超出成交结果公示期满后15日历天）领取成交通知书，无故未按时（即超出领取成交通知书后30日历天）与比选人签订合同，视为我方无故放弃成交权利；</w:t>
      </w:r>
    </w:p>
    <w:p w14:paraId="3E01E3CF">
      <w:pPr>
        <w:spacing w:line="470" w:lineRule="exact"/>
        <w:ind w:firstLine="480"/>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、本公司若有违反本承诺内容的行为，愿意承担由此引起的一切后果和相应的法律责任。</w:t>
      </w:r>
    </w:p>
    <w:p w14:paraId="71C23DD0">
      <w:pPr>
        <w:pStyle w:val="22"/>
        <w:rPr>
          <w:rFonts w:hint="eastAsia" w:ascii="宋体" w:hAnsi="宋体" w:eastAsia="宋体" w:cs="宋体"/>
          <w:sz w:val="24"/>
          <w:szCs w:val="24"/>
        </w:rPr>
      </w:pPr>
    </w:p>
    <w:p w14:paraId="35732F71">
      <w:pPr>
        <w:pStyle w:val="22"/>
        <w:rPr>
          <w:rFonts w:hint="eastAsia" w:ascii="宋体" w:hAnsi="宋体" w:eastAsia="宋体" w:cs="宋体"/>
          <w:sz w:val="24"/>
          <w:szCs w:val="24"/>
        </w:rPr>
      </w:pPr>
    </w:p>
    <w:p w14:paraId="7F9075E4">
      <w:pPr>
        <w:tabs>
          <w:tab w:val="left" w:pos="3508"/>
        </w:tabs>
        <w:ind w:firstLine="2640" w:firstLineChars="1100"/>
        <w:jc w:val="left"/>
        <w:rPr>
          <w:rFonts w:ascii="宋体" w:hAnsi="宋体" w:eastAsia="宋体" w:cs="宋体"/>
          <w:sz w:val="24"/>
          <w:szCs w:val="24"/>
          <w:u w:val="single"/>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比选响应人</w:t>
      </w:r>
      <w:r>
        <w:rPr>
          <w:rFonts w:hint="eastAsia" w:ascii="宋体" w:hAnsi="宋体" w:eastAsia="宋体" w:cs="宋体"/>
          <w:sz w:val="24"/>
          <w:szCs w:val="24"/>
          <w:u w:val="none"/>
        </w:rPr>
        <w:t>（盖章）</w:t>
      </w:r>
      <w:r>
        <w:rPr>
          <w:rFonts w:hint="eastAsia" w:ascii="宋体" w:hAnsi="宋体" w:eastAsia="宋体" w:cs="宋体"/>
          <w:sz w:val="24"/>
          <w:szCs w:val="24"/>
        </w:rPr>
        <w:t>：</w:t>
      </w:r>
      <w:r>
        <w:rPr>
          <w:rFonts w:hint="eastAsia" w:ascii="宋体" w:hAnsi="宋体" w:eastAsia="宋体" w:cs="黑体"/>
          <w:kern w:val="0"/>
          <w:sz w:val="24"/>
          <w:szCs w:val="24"/>
          <w:u w:val="single"/>
        </w:rPr>
        <w:t xml:space="preserve">                           </w:t>
      </w:r>
    </w:p>
    <w:p w14:paraId="47AEE101">
      <w:pPr>
        <w:spacing w:after="120"/>
        <w:rPr>
          <w:rFonts w:ascii="宋体" w:hAnsi="宋体" w:eastAsia="宋体" w:cs="Times New Roman"/>
          <w:sz w:val="24"/>
          <w:szCs w:val="24"/>
        </w:rPr>
      </w:pPr>
    </w:p>
    <w:p w14:paraId="6BC41625">
      <w:pPr>
        <w:tabs>
          <w:tab w:val="left" w:pos="3508"/>
        </w:tabs>
        <w:ind w:left="3150" w:hanging="3600" w:hangingChars="1500"/>
        <w:jc w:val="left"/>
        <w:rPr>
          <w:rFonts w:ascii="宋体" w:hAnsi="宋体" w:eastAsia="宋体" w:cs="宋体"/>
          <w:sz w:val="24"/>
          <w:szCs w:val="24"/>
        </w:rPr>
      </w:pPr>
      <w:r>
        <w:rPr>
          <w:rFonts w:hint="eastAsia" w:ascii="宋体" w:hAnsi="宋体" w:eastAsia="宋体" w:cs="宋体"/>
          <w:sz w:val="24"/>
          <w:szCs w:val="24"/>
        </w:rPr>
        <w:t xml:space="preserve">                                法定代表人（签字）：</w:t>
      </w:r>
      <w:r>
        <w:rPr>
          <w:rFonts w:hint="eastAsia" w:ascii="宋体" w:hAnsi="宋体" w:eastAsia="宋体" w:cs="宋体"/>
          <w:sz w:val="24"/>
          <w:szCs w:val="24"/>
          <w:u w:val="single"/>
        </w:rPr>
        <w:t xml:space="preserve">                           </w:t>
      </w:r>
    </w:p>
    <w:p w14:paraId="5C084495">
      <w:pPr>
        <w:spacing w:after="120"/>
        <w:rPr>
          <w:rFonts w:ascii="宋体" w:hAnsi="宋体" w:eastAsia="宋体" w:cs="Times New Roman"/>
          <w:sz w:val="24"/>
          <w:szCs w:val="24"/>
        </w:rPr>
      </w:pPr>
    </w:p>
    <w:p w14:paraId="697DDA48">
      <w:pPr>
        <w:tabs>
          <w:tab w:val="left" w:pos="3508"/>
        </w:tabs>
        <w:ind w:left="3360" w:leftChars="1600"/>
        <w:jc w:val="left"/>
        <w:rPr>
          <w:rFonts w:ascii="宋体" w:hAnsi="宋体" w:eastAsia="宋体" w:cs="宋体"/>
          <w:sz w:val="24"/>
          <w:szCs w:val="24"/>
        </w:rPr>
      </w:pPr>
      <w:r>
        <w:rPr>
          <w:rFonts w:hint="eastAsia" w:ascii="宋体" w:hAnsi="宋体" w:eastAsia="宋体" w:cs="宋体"/>
          <w:sz w:val="24"/>
          <w:szCs w:val="24"/>
          <w:lang w:val="en-US" w:eastAsia="zh-CN"/>
        </w:rPr>
        <w:t>被</w:t>
      </w:r>
      <w:r>
        <w:rPr>
          <w:rFonts w:hint="eastAsia" w:ascii="宋体" w:hAnsi="宋体" w:eastAsia="宋体" w:cs="宋体"/>
          <w:sz w:val="24"/>
          <w:szCs w:val="24"/>
        </w:rPr>
        <w:t>授权代表人签字：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64711C9">
      <w:pPr>
        <w:tabs>
          <w:tab w:val="left" w:pos="3508"/>
        </w:tabs>
        <w:ind w:left="3360" w:leftChars="1600"/>
        <w:jc w:val="left"/>
        <w:rPr>
          <w:rFonts w:ascii="宋体" w:hAnsi="宋体" w:eastAsia="宋体" w:cs="宋体"/>
          <w:sz w:val="24"/>
          <w:szCs w:val="24"/>
        </w:rPr>
      </w:pPr>
    </w:p>
    <w:p w14:paraId="233D3646">
      <w:pPr>
        <w:tabs>
          <w:tab w:val="left" w:pos="3508"/>
        </w:tabs>
        <w:ind w:left="3360" w:leftChars="1600"/>
        <w:jc w:val="left"/>
        <w:rPr>
          <w:rFonts w:ascii="宋体" w:hAnsi="宋体" w:eastAsia="宋体" w:cs="宋体"/>
          <w:b/>
          <w:bCs/>
          <w:sz w:val="24"/>
          <w:szCs w:val="24"/>
        </w:rPr>
      </w:pPr>
      <w:r>
        <w:rPr>
          <w:rFonts w:hint="eastAsia" w:ascii="宋体" w:hAnsi="宋体" w:eastAsia="宋体" w:cs="宋体"/>
          <w:sz w:val="24"/>
          <w:szCs w:val="24"/>
        </w:rPr>
        <w:t xml:space="preserve">出 具 日 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12"/>
      <w:bookmarkStart w:id="13" w:name="_Toc349642318"/>
    </w:p>
    <w:p w14:paraId="273B1041">
      <w:pPr>
        <w:jc w:val="left"/>
        <w:rPr>
          <w:rFonts w:ascii="宋体" w:hAnsi="宋体" w:eastAsia="宋体" w:cs="宋体"/>
          <w:b/>
          <w:bCs/>
          <w:sz w:val="32"/>
          <w:szCs w:val="32"/>
        </w:rPr>
      </w:pPr>
    </w:p>
    <w:p w14:paraId="05CC4AE5">
      <w:pPr>
        <w:jc w:val="left"/>
        <w:rPr>
          <w:rFonts w:ascii="宋体" w:hAnsi="宋体" w:eastAsia="宋体" w:cs="宋体"/>
          <w:b/>
          <w:sz w:val="30"/>
        </w:rPr>
      </w:pPr>
      <w:r>
        <w:rPr>
          <w:rFonts w:hint="eastAsia" w:ascii="仿宋" w:hAnsi="仿宋" w:eastAsia="仿宋" w:cs="仿宋"/>
          <w:b/>
          <w:bCs/>
          <w:kern w:val="0"/>
          <w:sz w:val="32"/>
          <w:szCs w:val="32"/>
          <w:lang w:val="en-US" w:eastAsia="zh-CN"/>
        </w:rPr>
        <w:t>9</w:t>
      </w:r>
      <w:r>
        <w:rPr>
          <w:rFonts w:hint="eastAsia" w:ascii="宋体" w:hAnsi="宋体" w:eastAsia="宋体" w:cs="宋体"/>
          <w:b/>
          <w:sz w:val="30"/>
        </w:rPr>
        <w:t>、“信用中国”“国家企业信用信息公示系统”“中国政府采购网”网站查询结果</w:t>
      </w:r>
    </w:p>
    <w:p w14:paraId="03D9E677">
      <w:pPr>
        <w:spacing w:line="340" w:lineRule="atLeast"/>
        <w:ind w:firstLine="602" w:firstLineChars="200"/>
        <w:jc w:val="left"/>
        <w:outlineLvl w:val="0"/>
        <w:rPr>
          <w:rFonts w:ascii="宋体" w:hAnsi="宋体" w:eastAsia="宋体" w:cs="宋体"/>
          <w:b/>
          <w:sz w:val="30"/>
        </w:rPr>
      </w:pPr>
      <w:r>
        <w:rPr>
          <w:rFonts w:hint="eastAsia" w:ascii="宋体" w:hAnsi="宋体" w:eastAsia="宋体" w:cs="宋体"/>
          <w:b/>
          <w:sz w:val="30"/>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网上打印凭证加盖公章。</w:t>
      </w:r>
    </w:p>
    <w:p w14:paraId="50928CD1">
      <w:pPr>
        <w:spacing w:line="340" w:lineRule="atLeast"/>
        <w:jc w:val="left"/>
        <w:outlineLvl w:val="0"/>
        <w:rPr>
          <w:rFonts w:ascii="宋体" w:hAnsi="宋体" w:eastAsia="宋体" w:cs="宋体"/>
          <w:b/>
          <w:sz w:val="30"/>
        </w:rPr>
      </w:pPr>
      <w:r>
        <w:rPr>
          <w:rFonts w:hint="eastAsia" w:ascii="宋体" w:hAnsi="宋体" w:eastAsia="宋体" w:cs="宋体"/>
          <w:b/>
          <w:sz w:val="30"/>
        </w:rPr>
        <w:t>（查询结果需显示查询时间，查询后右击鼠标选择“打印”）</w:t>
      </w:r>
    </w:p>
    <w:p w14:paraId="505076B7">
      <w:pPr>
        <w:widowControl/>
        <w:spacing w:before="75" w:after="75" w:line="560" w:lineRule="exact"/>
        <w:jc w:val="center"/>
        <w:rPr>
          <w:rFonts w:hint="eastAsia" w:ascii="仿宋" w:hAnsi="仿宋" w:eastAsia="仿宋" w:cs="仿宋"/>
          <w:b/>
          <w:bCs/>
          <w:kern w:val="0"/>
          <w:sz w:val="32"/>
          <w:szCs w:val="32"/>
          <w:lang w:val="en-US" w:eastAsia="zh-CN"/>
        </w:rPr>
      </w:pPr>
    </w:p>
    <w:p w14:paraId="0158B319">
      <w:pPr>
        <w:pStyle w:val="22"/>
        <w:rPr>
          <w:rFonts w:hint="eastAsia" w:ascii="仿宋" w:hAnsi="仿宋" w:eastAsia="仿宋" w:cs="仿宋"/>
          <w:b/>
          <w:bCs/>
          <w:kern w:val="0"/>
          <w:sz w:val="32"/>
          <w:szCs w:val="32"/>
          <w:lang w:val="en-US" w:eastAsia="zh-CN"/>
        </w:rPr>
      </w:pPr>
    </w:p>
    <w:p w14:paraId="64599C61">
      <w:pPr>
        <w:pStyle w:val="22"/>
        <w:rPr>
          <w:rFonts w:hint="eastAsia" w:ascii="仿宋" w:hAnsi="仿宋" w:eastAsia="仿宋" w:cs="仿宋"/>
          <w:b/>
          <w:bCs/>
          <w:kern w:val="0"/>
          <w:sz w:val="32"/>
          <w:szCs w:val="32"/>
          <w:lang w:val="en-US" w:eastAsia="zh-CN"/>
        </w:rPr>
      </w:pPr>
    </w:p>
    <w:p w14:paraId="01869489">
      <w:pPr>
        <w:pStyle w:val="22"/>
        <w:rPr>
          <w:rFonts w:hint="eastAsia" w:ascii="仿宋" w:hAnsi="仿宋" w:eastAsia="仿宋" w:cs="仿宋"/>
          <w:b/>
          <w:bCs/>
          <w:kern w:val="0"/>
          <w:sz w:val="32"/>
          <w:szCs w:val="32"/>
          <w:lang w:val="en-US" w:eastAsia="zh-CN"/>
        </w:rPr>
      </w:pPr>
    </w:p>
    <w:p w14:paraId="06B7A480">
      <w:pPr>
        <w:pStyle w:val="22"/>
        <w:rPr>
          <w:rFonts w:hint="eastAsia" w:ascii="仿宋" w:hAnsi="仿宋" w:eastAsia="仿宋" w:cs="仿宋"/>
          <w:b/>
          <w:bCs/>
          <w:kern w:val="0"/>
          <w:sz w:val="32"/>
          <w:szCs w:val="32"/>
          <w:lang w:val="en-US" w:eastAsia="zh-CN"/>
        </w:rPr>
      </w:pPr>
    </w:p>
    <w:p w14:paraId="77BA6849">
      <w:pPr>
        <w:pStyle w:val="22"/>
        <w:rPr>
          <w:rFonts w:hint="eastAsia" w:ascii="仿宋" w:hAnsi="仿宋" w:eastAsia="仿宋" w:cs="仿宋"/>
          <w:b/>
          <w:bCs/>
          <w:kern w:val="0"/>
          <w:sz w:val="32"/>
          <w:szCs w:val="32"/>
          <w:lang w:val="en-US" w:eastAsia="zh-CN"/>
        </w:rPr>
      </w:pPr>
    </w:p>
    <w:p w14:paraId="4A2CE3F4">
      <w:pPr>
        <w:pStyle w:val="22"/>
        <w:rPr>
          <w:rFonts w:hint="eastAsia" w:ascii="仿宋" w:hAnsi="仿宋" w:eastAsia="仿宋" w:cs="仿宋"/>
          <w:b/>
          <w:bCs/>
          <w:kern w:val="0"/>
          <w:sz w:val="32"/>
          <w:szCs w:val="32"/>
          <w:lang w:val="en-US" w:eastAsia="zh-CN"/>
        </w:rPr>
      </w:pPr>
    </w:p>
    <w:p w14:paraId="311ED427">
      <w:pPr>
        <w:widowControl/>
        <w:spacing w:before="75" w:after="75" w:line="560" w:lineRule="exact"/>
        <w:jc w:val="center"/>
        <w:rPr>
          <w:rFonts w:hint="eastAsia" w:ascii="仿宋" w:hAnsi="仿宋" w:eastAsia="仿宋" w:cs="仿宋"/>
          <w:b/>
          <w:bCs/>
          <w:kern w:val="0"/>
          <w:sz w:val="32"/>
          <w:szCs w:val="32"/>
          <w:lang w:val="en-US" w:eastAsia="zh-CN"/>
        </w:rPr>
      </w:pPr>
    </w:p>
    <w:p w14:paraId="31EE445C">
      <w:pPr>
        <w:widowControl/>
        <w:spacing w:before="75" w:after="75" w:line="560" w:lineRule="exact"/>
        <w:jc w:val="center"/>
        <w:rPr>
          <w:rFonts w:hint="eastAsia" w:ascii="仿宋" w:hAnsi="仿宋" w:eastAsia="仿宋" w:cs="仿宋"/>
          <w:b/>
          <w:bCs/>
          <w:kern w:val="0"/>
          <w:sz w:val="32"/>
          <w:szCs w:val="32"/>
          <w:lang w:val="en-US" w:eastAsia="zh-CN"/>
        </w:rPr>
      </w:pPr>
    </w:p>
    <w:p w14:paraId="7339FB80">
      <w:pPr>
        <w:widowControl/>
        <w:spacing w:before="75" w:after="75" w:line="560" w:lineRule="exact"/>
        <w:jc w:val="center"/>
        <w:rPr>
          <w:rFonts w:hint="eastAsia" w:ascii="仿宋" w:hAnsi="仿宋" w:eastAsia="仿宋" w:cs="仿宋"/>
          <w:b/>
          <w:bCs/>
          <w:kern w:val="0"/>
          <w:sz w:val="32"/>
          <w:szCs w:val="32"/>
          <w:lang w:val="en-US" w:eastAsia="zh-CN"/>
        </w:rPr>
      </w:pPr>
    </w:p>
    <w:p w14:paraId="02D3E91A">
      <w:pPr>
        <w:widowControl/>
        <w:spacing w:before="75" w:after="75" w:line="560" w:lineRule="exact"/>
        <w:jc w:val="center"/>
        <w:rPr>
          <w:rFonts w:hint="eastAsia" w:ascii="仿宋" w:hAnsi="仿宋" w:eastAsia="仿宋" w:cs="仿宋"/>
          <w:b/>
          <w:bCs/>
          <w:kern w:val="0"/>
          <w:sz w:val="32"/>
          <w:szCs w:val="32"/>
          <w:lang w:val="en-US" w:eastAsia="zh-CN"/>
        </w:rPr>
      </w:pPr>
    </w:p>
    <w:p w14:paraId="49A2711D">
      <w:pPr>
        <w:widowControl/>
        <w:spacing w:before="75" w:after="75" w:line="560" w:lineRule="exact"/>
        <w:jc w:val="center"/>
        <w:rPr>
          <w:rFonts w:hint="eastAsia" w:ascii="仿宋" w:hAnsi="仿宋" w:eastAsia="仿宋" w:cs="仿宋"/>
          <w:b/>
          <w:bCs/>
          <w:kern w:val="0"/>
          <w:sz w:val="32"/>
          <w:szCs w:val="32"/>
          <w:lang w:val="en-US" w:eastAsia="zh-CN"/>
        </w:rPr>
      </w:pPr>
    </w:p>
    <w:p w14:paraId="16C4FC5A">
      <w:pPr>
        <w:widowControl/>
        <w:spacing w:before="75" w:after="75" w:line="560" w:lineRule="exact"/>
        <w:jc w:val="center"/>
        <w:rPr>
          <w:rFonts w:hint="eastAsia" w:ascii="仿宋" w:hAnsi="仿宋" w:eastAsia="仿宋" w:cs="仿宋"/>
          <w:b/>
          <w:bCs/>
          <w:kern w:val="0"/>
          <w:sz w:val="32"/>
          <w:szCs w:val="32"/>
          <w:lang w:val="en-US" w:eastAsia="zh-CN"/>
        </w:rPr>
      </w:pPr>
    </w:p>
    <w:p w14:paraId="76426110">
      <w:pPr>
        <w:widowControl/>
        <w:spacing w:before="75" w:after="75" w:line="560" w:lineRule="exact"/>
        <w:jc w:val="center"/>
        <w:rPr>
          <w:rFonts w:hint="eastAsia" w:ascii="仿宋" w:hAnsi="仿宋" w:eastAsia="仿宋" w:cs="仿宋"/>
          <w:b/>
          <w:bCs/>
          <w:kern w:val="0"/>
          <w:sz w:val="32"/>
          <w:szCs w:val="32"/>
          <w:lang w:val="en-US" w:eastAsia="zh-CN"/>
        </w:rPr>
      </w:pPr>
    </w:p>
    <w:p w14:paraId="482CD15E">
      <w:pPr>
        <w:widowControl/>
        <w:spacing w:before="75" w:after="75" w:line="560" w:lineRule="exact"/>
        <w:ind w:firstLine="2891" w:firstLineChars="900"/>
        <w:jc w:val="both"/>
        <w:rPr>
          <w:rFonts w:hint="eastAsia" w:ascii="宋体" w:hAnsi="宋体" w:eastAsia="宋体" w:cs="宋体"/>
          <w:kern w:val="0"/>
          <w:sz w:val="32"/>
          <w:szCs w:val="32"/>
        </w:rPr>
      </w:pPr>
      <w:r>
        <w:rPr>
          <w:rFonts w:hint="eastAsia" w:ascii="宋体" w:hAnsi="宋体" w:eastAsia="宋体" w:cs="宋体"/>
          <w:b/>
          <w:bCs/>
          <w:kern w:val="0"/>
          <w:sz w:val="32"/>
          <w:szCs w:val="32"/>
          <w:lang w:val="en-US" w:eastAsia="zh-CN"/>
        </w:rPr>
        <w:t>二</w:t>
      </w:r>
      <w:r>
        <w:rPr>
          <w:rFonts w:hint="eastAsia" w:ascii="宋体" w:hAnsi="宋体" w:eastAsia="宋体" w:cs="宋体"/>
          <w:b/>
          <w:bCs/>
          <w:kern w:val="0"/>
          <w:sz w:val="32"/>
          <w:szCs w:val="32"/>
        </w:rPr>
        <w:t>、报价一览表</w:t>
      </w:r>
    </w:p>
    <w:p w14:paraId="21A9EEDA">
      <w:pPr>
        <w:widowControl/>
        <w:spacing w:before="75" w:after="75" w:line="56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p>
    <w:p w14:paraId="47754C79">
      <w:pPr>
        <w:widowControl/>
        <w:spacing w:before="75" w:after="75"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货币单位：元</w:t>
      </w:r>
    </w:p>
    <w:tbl>
      <w:tblPr>
        <w:tblStyle w:val="16"/>
        <w:tblW w:w="9069"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76"/>
        <w:gridCol w:w="1991"/>
        <w:gridCol w:w="1607"/>
        <w:gridCol w:w="3695"/>
      </w:tblGrid>
      <w:tr w14:paraId="48C9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31" w:type="dxa"/>
            <w:tcBorders>
              <w:tl2br w:val="nil"/>
              <w:tr2bl w:val="nil"/>
            </w:tcBorders>
            <w:vAlign w:val="center"/>
          </w:tcPr>
          <w:p w14:paraId="6A8E35E5">
            <w:pPr>
              <w:widowControl/>
              <w:spacing w:before="100" w:beforeAutospacing="1" w:after="100" w:afterAutospacing="1"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1961" w:type="dxa"/>
            <w:tcBorders>
              <w:tl2br w:val="nil"/>
              <w:tr2bl w:val="nil"/>
            </w:tcBorders>
            <w:vAlign w:val="center"/>
          </w:tcPr>
          <w:p w14:paraId="257C6955">
            <w:pPr>
              <w:widowControl/>
              <w:spacing w:before="100" w:beforeAutospacing="1" w:after="100" w:afterAutospacing="1"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每人</w:t>
            </w:r>
            <w:r>
              <w:rPr>
                <w:rFonts w:hint="eastAsia" w:ascii="宋体" w:hAnsi="宋体" w:eastAsia="宋体" w:cs="宋体"/>
                <w:kern w:val="0"/>
                <w:sz w:val="24"/>
                <w:szCs w:val="24"/>
              </w:rPr>
              <w:t>单价</w:t>
            </w:r>
          </w:p>
        </w:tc>
        <w:tc>
          <w:tcPr>
            <w:tcW w:w="1577" w:type="dxa"/>
            <w:tcBorders>
              <w:tl2br w:val="nil"/>
              <w:tr2bl w:val="nil"/>
            </w:tcBorders>
            <w:tcMar>
              <w:top w:w="0" w:type="dxa"/>
              <w:left w:w="105" w:type="dxa"/>
              <w:bottom w:w="0" w:type="dxa"/>
              <w:right w:w="105" w:type="dxa"/>
            </w:tcMar>
            <w:vAlign w:val="center"/>
          </w:tcPr>
          <w:p w14:paraId="555015D4">
            <w:pPr>
              <w:widowControl/>
              <w:spacing w:before="100" w:beforeAutospacing="1" w:after="100" w:afterAutospacing="1"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人员</w:t>
            </w:r>
            <w:r>
              <w:rPr>
                <w:rFonts w:hint="eastAsia" w:ascii="宋体" w:hAnsi="宋体" w:eastAsia="宋体" w:cs="宋体"/>
                <w:kern w:val="0"/>
                <w:sz w:val="24"/>
                <w:szCs w:val="24"/>
              </w:rPr>
              <w:t>数量</w:t>
            </w:r>
          </w:p>
        </w:tc>
        <w:tc>
          <w:tcPr>
            <w:tcW w:w="3650" w:type="dxa"/>
            <w:tcBorders>
              <w:tl2br w:val="nil"/>
              <w:tr2bl w:val="nil"/>
            </w:tcBorders>
            <w:tcMar>
              <w:top w:w="0" w:type="dxa"/>
              <w:left w:w="105" w:type="dxa"/>
              <w:bottom w:w="0" w:type="dxa"/>
              <w:right w:w="105" w:type="dxa"/>
            </w:tcMar>
            <w:vAlign w:val="center"/>
          </w:tcPr>
          <w:p w14:paraId="1CCF2C48">
            <w:pPr>
              <w:widowControl/>
              <w:spacing w:before="100" w:beforeAutospacing="1" w:after="100" w:afterAutospacing="1"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合计金额</w:t>
            </w:r>
          </w:p>
        </w:tc>
      </w:tr>
      <w:tr w14:paraId="5B58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tblCellSpacing w:w="15" w:type="dxa"/>
        </w:trPr>
        <w:tc>
          <w:tcPr>
            <w:tcW w:w="1731" w:type="dxa"/>
            <w:tcBorders>
              <w:tl2br w:val="nil"/>
              <w:tr2bl w:val="nil"/>
            </w:tcBorders>
            <w:vAlign w:val="center"/>
          </w:tcPr>
          <w:p w14:paraId="6695F422">
            <w:pPr>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收费</w:t>
            </w:r>
          </w:p>
        </w:tc>
        <w:tc>
          <w:tcPr>
            <w:tcW w:w="1961" w:type="dxa"/>
            <w:tcBorders>
              <w:tl2br w:val="nil"/>
              <w:tr2bl w:val="nil"/>
            </w:tcBorders>
            <w:vAlign w:val="center"/>
          </w:tcPr>
          <w:p w14:paraId="680600B0">
            <w:pPr>
              <w:ind w:firstLine="480" w:firstLineChars="200"/>
              <w:rPr>
                <w:rFonts w:hint="default" w:ascii="宋体" w:hAnsi="宋体" w:eastAsia="宋体" w:cs="宋体"/>
                <w:sz w:val="24"/>
                <w:szCs w:val="24"/>
                <w:lang w:val="en-US"/>
              </w:rPr>
            </w:pPr>
            <w:r>
              <w:rPr>
                <w:rFonts w:hint="default" w:ascii="Arial" w:hAnsi="Arial" w:eastAsia="宋体" w:cs="Arial"/>
                <w:sz w:val="24"/>
                <w:szCs w:val="24"/>
                <w:u w:val="single"/>
                <w:lang w:val="en-US" w:eastAsia="zh-CN"/>
              </w:rPr>
              <w:t>¥</w:t>
            </w:r>
            <w:r>
              <w:rPr>
                <w:rFonts w:hint="eastAsia" w:ascii="Arial" w:hAnsi="Arial" w:eastAsia="宋体" w:cs="Arial"/>
                <w:sz w:val="24"/>
                <w:szCs w:val="24"/>
                <w:u w:val="single"/>
                <w:lang w:val="en-US" w:eastAsia="zh-CN"/>
              </w:rPr>
              <w:t xml:space="preserve">        </w:t>
            </w:r>
          </w:p>
        </w:tc>
        <w:tc>
          <w:tcPr>
            <w:tcW w:w="1577" w:type="dxa"/>
            <w:tcBorders>
              <w:tl2br w:val="nil"/>
              <w:tr2bl w:val="nil"/>
            </w:tcBorders>
            <w:tcMar>
              <w:top w:w="0" w:type="dxa"/>
              <w:left w:w="105" w:type="dxa"/>
              <w:bottom w:w="0" w:type="dxa"/>
              <w:right w:w="105" w:type="dxa"/>
            </w:tcMar>
            <w:vAlign w:val="center"/>
          </w:tcPr>
          <w:p w14:paraId="0369D4A5">
            <w:pPr>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85</w:t>
            </w:r>
          </w:p>
        </w:tc>
        <w:tc>
          <w:tcPr>
            <w:tcW w:w="3650" w:type="dxa"/>
            <w:tcBorders>
              <w:tl2br w:val="nil"/>
              <w:tr2bl w:val="nil"/>
            </w:tcBorders>
            <w:tcMar>
              <w:top w:w="0" w:type="dxa"/>
              <w:left w:w="105" w:type="dxa"/>
              <w:bottom w:w="0" w:type="dxa"/>
              <w:right w:w="105" w:type="dxa"/>
            </w:tcMar>
            <w:vAlign w:val="center"/>
          </w:tcPr>
          <w:p w14:paraId="1EE477BF">
            <w:pPr>
              <w:ind w:firstLine="720" w:firstLineChars="300"/>
              <w:rPr>
                <w:rFonts w:hint="default" w:ascii="宋体" w:hAnsi="宋体" w:eastAsia="宋体" w:cs="宋体"/>
                <w:sz w:val="24"/>
                <w:szCs w:val="24"/>
                <w:lang w:val="en-US" w:eastAsia="zh-CN"/>
              </w:rPr>
            </w:pPr>
            <w:r>
              <w:rPr>
                <w:rFonts w:hint="default" w:ascii="Arial" w:hAnsi="Arial" w:eastAsia="宋体" w:cs="Arial"/>
                <w:sz w:val="24"/>
                <w:szCs w:val="24"/>
                <w:u w:val="single"/>
                <w:lang w:val="en-US" w:eastAsia="zh-CN"/>
              </w:rPr>
              <w:t>¥</w:t>
            </w:r>
            <w:r>
              <w:rPr>
                <w:rFonts w:hint="eastAsia" w:ascii="Arial" w:hAnsi="Arial" w:eastAsia="宋体" w:cs="Arial"/>
                <w:sz w:val="24"/>
                <w:szCs w:val="24"/>
                <w:u w:val="single"/>
                <w:lang w:val="en-US" w:eastAsia="zh-CN"/>
              </w:rPr>
              <w:t xml:space="preserve">             </w:t>
            </w:r>
          </w:p>
        </w:tc>
      </w:tr>
      <w:tr w14:paraId="560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tblCellSpacing w:w="15" w:type="dxa"/>
        </w:trPr>
        <w:tc>
          <w:tcPr>
            <w:tcW w:w="1731" w:type="dxa"/>
            <w:tcBorders>
              <w:tl2br w:val="nil"/>
              <w:tr2bl w:val="nil"/>
            </w:tcBorders>
            <w:vAlign w:val="center"/>
          </w:tcPr>
          <w:p w14:paraId="2A94CC27">
            <w:pPr>
              <w:ind w:left="279" w:leftChars="133"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报价总价</w:t>
            </w:r>
          </w:p>
          <w:p w14:paraId="7E715B8C">
            <w:pPr>
              <w:ind w:left="279" w:leftChars="133"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（大写</w:t>
            </w:r>
            <w:r>
              <w:rPr>
                <w:rFonts w:hint="eastAsia" w:ascii="宋体" w:hAnsi="宋体" w:eastAsia="宋体" w:cs="宋体"/>
                <w:kern w:val="0"/>
                <w:sz w:val="24"/>
                <w:szCs w:val="24"/>
                <w:lang w:eastAsia="zh-CN"/>
              </w:rPr>
              <w:t>）</w:t>
            </w:r>
          </w:p>
        </w:tc>
        <w:tc>
          <w:tcPr>
            <w:tcW w:w="7248" w:type="dxa"/>
            <w:gridSpan w:val="3"/>
            <w:tcBorders>
              <w:tl2br w:val="nil"/>
              <w:tr2bl w:val="nil"/>
            </w:tcBorders>
            <w:vAlign w:val="center"/>
          </w:tcPr>
          <w:p w14:paraId="22DB590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r>
    </w:tbl>
    <w:p w14:paraId="05FA2C40">
      <w:pPr>
        <w:widowControl/>
        <w:spacing w:before="82" w:after="82" w:line="56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注：以上报价含</w:t>
      </w:r>
      <w:r>
        <w:rPr>
          <w:rFonts w:hint="eastAsia" w:ascii="宋体" w:hAnsi="宋体" w:eastAsia="宋体" w:cs="宋体"/>
          <w:kern w:val="0"/>
          <w:sz w:val="24"/>
          <w:szCs w:val="24"/>
        </w:rPr>
        <w:t>老师薪资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教学材料</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场地</w:t>
      </w:r>
      <w:r>
        <w:rPr>
          <w:rFonts w:hint="eastAsia" w:ascii="宋体" w:hAnsi="宋体" w:eastAsia="宋体" w:cs="宋体"/>
          <w:kern w:val="0"/>
          <w:sz w:val="24"/>
          <w:szCs w:val="24"/>
          <w:lang w:val="en-US" w:eastAsia="zh-CN"/>
        </w:rPr>
        <w:t>费用、</w:t>
      </w:r>
      <w:r>
        <w:rPr>
          <w:rFonts w:hint="eastAsia" w:ascii="宋体" w:hAnsi="宋体" w:eastAsia="宋体" w:cs="宋体"/>
          <w:kern w:val="0"/>
          <w:sz w:val="24"/>
          <w:szCs w:val="24"/>
        </w:rPr>
        <w:t>学生保险</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午餐+点心等办班期间的所有费用。</w:t>
      </w:r>
    </w:p>
    <w:p w14:paraId="5B2ACDB3">
      <w:pPr>
        <w:widowControl/>
        <w:spacing w:before="82" w:after="82" w:line="560" w:lineRule="exact"/>
        <w:ind w:firstLine="480" w:firstLineChars="200"/>
        <w:jc w:val="left"/>
        <w:rPr>
          <w:rFonts w:hint="eastAsia" w:ascii="宋体" w:hAnsi="宋体" w:eastAsia="宋体" w:cs="宋体"/>
          <w:kern w:val="0"/>
          <w:sz w:val="24"/>
          <w:szCs w:val="24"/>
          <w:lang w:val="en-US" w:eastAsia="zh-CN"/>
        </w:rPr>
      </w:pPr>
    </w:p>
    <w:p w14:paraId="2B1605A5">
      <w:pPr>
        <w:widowControl/>
        <w:spacing w:before="82" w:after="82" w:line="560" w:lineRule="exact"/>
        <w:ind w:firstLine="480" w:firstLineChars="200"/>
        <w:jc w:val="left"/>
        <w:rPr>
          <w:rFonts w:hint="eastAsia" w:ascii="宋体" w:hAnsi="宋体" w:eastAsia="宋体" w:cs="宋体"/>
          <w:kern w:val="0"/>
          <w:sz w:val="24"/>
          <w:szCs w:val="24"/>
          <w:lang w:val="en-US" w:eastAsia="zh-CN"/>
        </w:rPr>
      </w:pPr>
    </w:p>
    <w:p w14:paraId="7B6DB0F0">
      <w:pPr>
        <w:widowControl/>
        <w:spacing w:before="82" w:after="82" w:line="560" w:lineRule="exact"/>
        <w:ind w:firstLine="480" w:firstLineChars="200"/>
        <w:jc w:val="left"/>
        <w:rPr>
          <w:rFonts w:hint="eastAsia" w:ascii="宋体" w:hAnsi="宋体" w:eastAsia="宋体" w:cs="宋体"/>
          <w:kern w:val="0"/>
          <w:sz w:val="24"/>
          <w:szCs w:val="24"/>
          <w:lang w:val="en-US" w:eastAsia="zh-CN"/>
        </w:rPr>
      </w:pPr>
    </w:p>
    <w:p w14:paraId="12DFC60C">
      <w:pPr>
        <w:widowControl/>
        <w:spacing w:before="82" w:after="82" w:line="560" w:lineRule="exact"/>
        <w:ind w:firstLine="480" w:firstLineChars="200"/>
        <w:jc w:val="left"/>
        <w:rPr>
          <w:rFonts w:hint="eastAsia" w:ascii="宋体" w:hAnsi="宋体" w:eastAsia="宋体" w:cs="宋体"/>
          <w:kern w:val="0"/>
          <w:sz w:val="24"/>
          <w:szCs w:val="24"/>
          <w:lang w:val="en-US" w:eastAsia="zh-CN"/>
        </w:rPr>
      </w:pPr>
    </w:p>
    <w:p w14:paraId="2B62A0ED">
      <w:pPr>
        <w:spacing w:line="470" w:lineRule="exact"/>
        <w:ind w:firstLine="480"/>
        <w:rPr>
          <w:rFonts w:hint="eastAsia" w:ascii="宋体" w:hAnsi="宋体" w:eastAsia="宋体" w:cs="宋体"/>
          <w:sz w:val="24"/>
          <w:szCs w:val="24"/>
        </w:rPr>
      </w:pPr>
    </w:p>
    <w:p w14:paraId="2BC47DC0">
      <w:pPr>
        <w:tabs>
          <w:tab w:val="left" w:pos="3508"/>
        </w:tabs>
        <w:ind w:firstLine="1680" w:firstLineChars="700"/>
        <w:jc w:val="left"/>
        <w:rPr>
          <w:rFonts w:hint="eastAsia" w:ascii="宋体" w:hAnsi="宋体" w:eastAsia="宋体" w:cs="宋体"/>
          <w:kern w:val="0"/>
          <w:sz w:val="24"/>
          <w:szCs w:val="24"/>
          <w:u w:val="single"/>
        </w:rPr>
      </w:pPr>
      <w:r>
        <w:rPr>
          <w:rFonts w:hint="eastAsia" w:ascii="宋体" w:hAnsi="宋体" w:eastAsia="宋体" w:cs="宋体"/>
          <w:sz w:val="24"/>
          <w:szCs w:val="24"/>
        </w:rPr>
        <w:t>比选响应人</w:t>
      </w:r>
      <w:r>
        <w:rPr>
          <w:rFonts w:hint="eastAsia" w:ascii="宋体" w:hAnsi="宋体" w:eastAsia="宋体" w:cs="宋体"/>
          <w:sz w:val="24"/>
          <w:szCs w:val="24"/>
          <w:u w:val="none"/>
        </w:rPr>
        <w:t>（盖章）</w:t>
      </w:r>
      <w:r>
        <w:rPr>
          <w:rFonts w:hint="eastAsia" w:ascii="宋体" w:hAnsi="宋体" w:eastAsia="宋体" w:cs="宋体"/>
          <w:sz w:val="24"/>
          <w:szCs w:val="24"/>
        </w:rPr>
        <w:t>：</w:t>
      </w:r>
      <w:r>
        <w:rPr>
          <w:rFonts w:hint="eastAsia" w:ascii="宋体" w:hAnsi="宋体" w:eastAsia="宋体" w:cs="宋体"/>
          <w:kern w:val="0"/>
          <w:sz w:val="24"/>
          <w:szCs w:val="24"/>
          <w:u w:val="single"/>
        </w:rPr>
        <w:t xml:space="preserve">                           </w:t>
      </w:r>
    </w:p>
    <w:p w14:paraId="1CFC9B52">
      <w:pPr>
        <w:pStyle w:val="22"/>
        <w:rPr>
          <w:rFonts w:hint="eastAsia"/>
        </w:rPr>
      </w:pPr>
    </w:p>
    <w:p w14:paraId="70DFAB30">
      <w:pPr>
        <w:tabs>
          <w:tab w:val="left" w:pos="3508"/>
        </w:tabs>
        <w:ind w:left="3150" w:hanging="3600" w:hangingChars="1500"/>
        <w:jc w:val="left"/>
        <w:rPr>
          <w:rFonts w:hint="eastAsia" w:ascii="宋体" w:hAnsi="宋体" w:eastAsia="宋体" w:cs="宋体"/>
          <w:sz w:val="24"/>
          <w:szCs w:val="24"/>
          <w:u w:val="single"/>
        </w:rPr>
      </w:pPr>
      <w:r>
        <w:rPr>
          <w:rFonts w:hint="eastAsia" w:ascii="宋体" w:hAnsi="宋体" w:eastAsia="宋体" w:cs="宋体"/>
          <w:sz w:val="24"/>
          <w:szCs w:val="24"/>
        </w:rPr>
        <w:t xml:space="preserve">              法定代表人（签字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11A565E7">
      <w:pPr>
        <w:pStyle w:val="22"/>
        <w:rPr>
          <w:rFonts w:hint="eastAsia"/>
        </w:rPr>
      </w:pPr>
    </w:p>
    <w:p w14:paraId="12940351">
      <w:pPr>
        <w:tabs>
          <w:tab w:val="left" w:pos="3508"/>
        </w:tabs>
        <w:ind w:firstLine="1680" w:firstLineChars="700"/>
        <w:jc w:val="left"/>
        <w:rPr>
          <w:rFonts w:hint="eastAsia" w:ascii="宋体" w:hAnsi="宋体" w:eastAsia="宋体" w:cs="宋体"/>
          <w:sz w:val="24"/>
          <w:szCs w:val="24"/>
        </w:rPr>
      </w:pPr>
      <w:r>
        <w:rPr>
          <w:rFonts w:hint="eastAsia" w:ascii="宋体" w:hAnsi="宋体" w:eastAsia="宋体" w:cs="宋体"/>
          <w:sz w:val="24"/>
          <w:szCs w:val="24"/>
          <w:lang w:val="en-US" w:eastAsia="zh-CN"/>
        </w:rPr>
        <w:t>被</w:t>
      </w:r>
      <w:r>
        <w:rPr>
          <w:rFonts w:hint="eastAsia" w:ascii="宋体" w:hAnsi="宋体" w:eastAsia="宋体" w:cs="宋体"/>
          <w:sz w:val="24"/>
          <w:szCs w:val="24"/>
        </w:rPr>
        <w:t>授权代表人（签字）：</w:t>
      </w:r>
      <w:r>
        <w:rPr>
          <w:rFonts w:hint="eastAsia" w:ascii="宋体" w:hAnsi="宋体" w:eastAsia="宋体" w:cs="宋体"/>
          <w:sz w:val="24"/>
          <w:szCs w:val="24"/>
          <w:u w:val="single"/>
        </w:rPr>
        <w:t xml:space="preserve">                          </w:t>
      </w:r>
    </w:p>
    <w:p w14:paraId="4F71EEB2">
      <w:pPr>
        <w:tabs>
          <w:tab w:val="left" w:pos="3508"/>
        </w:tabs>
        <w:ind w:left="3360" w:leftChars="1600"/>
        <w:jc w:val="left"/>
        <w:rPr>
          <w:rFonts w:hint="eastAsia" w:ascii="宋体" w:hAnsi="宋体" w:eastAsia="宋体" w:cs="宋体"/>
          <w:sz w:val="24"/>
          <w:szCs w:val="24"/>
        </w:rPr>
      </w:pPr>
    </w:p>
    <w:p w14:paraId="4356F00D">
      <w:pPr>
        <w:pStyle w:val="22"/>
        <w:rPr>
          <w:rFonts w:hint="eastAsia"/>
        </w:rPr>
      </w:pPr>
    </w:p>
    <w:p w14:paraId="5DD89DD6">
      <w:pPr>
        <w:tabs>
          <w:tab w:val="left" w:pos="3508"/>
        </w:tabs>
        <w:ind w:firstLine="1680" w:firstLineChars="700"/>
        <w:jc w:val="left"/>
        <w:rPr>
          <w:rFonts w:hint="eastAsia" w:ascii="宋体" w:hAnsi="宋体" w:eastAsia="宋体" w:cs="宋体"/>
          <w:b/>
          <w:bCs/>
          <w:sz w:val="24"/>
          <w:szCs w:val="24"/>
        </w:rPr>
      </w:pPr>
      <w:r>
        <w:rPr>
          <w:rFonts w:hint="eastAsia" w:ascii="宋体" w:hAnsi="宋体" w:eastAsia="宋体" w:cs="宋体"/>
          <w:sz w:val="24"/>
          <w:szCs w:val="24"/>
        </w:rPr>
        <w:t xml:space="preserve">出 具 日 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bookmarkEnd w:id="13"/>
    <w:p w14:paraId="553FB4C6">
      <w:pPr>
        <w:spacing w:line="300" w:lineRule="exact"/>
        <w:rPr>
          <w:rFonts w:hint="eastAsia" w:ascii="宋体" w:hAnsi="宋体" w:eastAsia="宋体" w:cs="宋体"/>
          <w:b/>
          <w:bCs/>
          <w:sz w:val="24"/>
          <w:szCs w:val="24"/>
        </w:rPr>
      </w:pPr>
    </w:p>
    <w:sectPr>
      <w:headerReference r:id="rId5" w:type="default"/>
      <w:footerReference r:id="rId6" w:type="default"/>
      <w:pgSz w:w="11906" w:h="16838"/>
      <w:pgMar w:top="1440" w:right="1106" w:bottom="1440" w:left="1259" w:header="851" w:footer="992" w:gutter="0"/>
      <w:pgNumType w:fmt="numberInDash"/>
      <w:cols w:space="720" w:num="1"/>
      <w:titlePg/>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2238173"/>
      <w:docPartObj>
        <w:docPartGallery w:val="autotext"/>
      </w:docPartObj>
    </w:sdtPr>
    <w:sdtContent>
      <w:p w14:paraId="5EA4B051">
        <w:pPr>
          <w:pStyle w:val="9"/>
          <w:jc w:val="center"/>
        </w:pPr>
        <w:r>
          <w:fldChar w:fldCharType="begin"/>
        </w:r>
        <w:r>
          <w:instrText xml:space="preserve">PAGE   \* MERGEFORMAT</w:instrText>
        </w:r>
        <w:r>
          <w:fldChar w:fldCharType="separate"/>
        </w:r>
        <w:r>
          <w:rPr>
            <w:lang w:val="zh-CN"/>
          </w:rPr>
          <w:t>2</w:t>
        </w:r>
        <w:r>
          <w:fldChar w:fldCharType="end"/>
        </w:r>
      </w:p>
    </w:sdtContent>
  </w:sdt>
  <w:p w14:paraId="2818A1DE">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602295"/>
      <w:docPartObj>
        <w:docPartGallery w:val="autotext"/>
      </w:docPartObj>
    </w:sdtPr>
    <w:sdtContent>
      <w:p w14:paraId="1D998C6C">
        <w:pPr>
          <w:pStyle w:val="9"/>
          <w:jc w:val="center"/>
        </w:pPr>
        <w:r>
          <w:fldChar w:fldCharType="begin"/>
        </w:r>
        <w:r>
          <w:instrText xml:space="preserve">PAGE   \* MERGEFORMAT</w:instrText>
        </w:r>
        <w:r>
          <w:fldChar w:fldCharType="separate"/>
        </w:r>
        <w:r>
          <w:rPr>
            <w:lang w:val="zh-CN"/>
          </w:rPr>
          <w:t>2</w:t>
        </w:r>
        <w:r>
          <w:fldChar w:fldCharType="end"/>
        </w:r>
      </w:p>
    </w:sdtContent>
  </w:sdt>
  <w:p w14:paraId="3508056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0604712"/>
      <w:docPartObj>
        <w:docPartGallery w:val="autotext"/>
      </w:docPartObj>
    </w:sdtPr>
    <w:sdtContent>
      <w:p w14:paraId="04091F21">
        <w:pPr>
          <w:pStyle w:val="9"/>
          <w:jc w:val="center"/>
        </w:pPr>
        <w:r>
          <w:fldChar w:fldCharType="begin"/>
        </w:r>
        <w:r>
          <w:instrText xml:space="preserve">PAGE   \* MERGEFORMAT</w:instrText>
        </w:r>
        <w:r>
          <w:fldChar w:fldCharType="separate"/>
        </w:r>
        <w:r>
          <w:rPr>
            <w:lang w:val="zh-CN"/>
          </w:rPr>
          <w:t>2</w:t>
        </w:r>
        <w:r>
          <w:fldChar w:fldCharType="end"/>
        </w:r>
      </w:p>
    </w:sdtContent>
  </w:sdt>
  <w:p w14:paraId="26F7529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636A">
    <w:pPr>
      <w:pStyle w:val="10"/>
      <w:pBdr>
        <w:bottom w:val="single" w:color="auto" w:sz="4" w:space="0"/>
      </w:pBdr>
      <w:wordWrap w:val="0"/>
      <w:ind w:right="1080"/>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16D92"/>
    <w:multiLevelType w:val="singleLevel"/>
    <w:tmpl w:val="FD316D92"/>
    <w:lvl w:ilvl="0" w:tentative="0">
      <w:start w:val="4"/>
      <w:numFmt w:val="chineseCounting"/>
      <w:suff w:val="nothing"/>
      <w:lvlText w:val="%1、"/>
      <w:lvlJc w:val="left"/>
      <w:rPr>
        <w:rFonts w:hint="eastAsia"/>
      </w:rPr>
    </w:lvl>
  </w:abstractNum>
  <w:abstractNum w:abstractNumId="1">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4"/>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2">
    <w:nsid w:val="1F91CED1"/>
    <w:multiLevelType w:val="singleLevel"/>
    <w:tmpl w:val="1F91CED1"/>
    <w:lvl w:ilvl="0" w:tentative="0">
      <w:start w:val="1"/>
      <w:numFmt w:val="decimal"/>
      <w:suff w:val="nothing"/>
      <w:lvlText w:val="%1-"/>
      <w:lvlJc w:val="left"/>
      <w:rPr>
        <w:lang w:eastAsia="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2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YTM4ZDRkMzgyNjk2YWJiNmE0Zjk4ODBhNmU1YjQifQ=="/>
  </w:docVars>
  <w:rsids>
    <w:rsidRoot w:val="009B18C0"/>
    <w:rsid w:val="000136C9"/>
    <w:rsid w:val="000167B2"/>
    <w:rsid w:val="000256CC"/>
    <w:rsid w:val="00035C3E"/>
    <w:rsid w:val="00082895"/>
    <w:rsid w:val="00083370"/>
    <w:rsid w:val="00085183"/>
    <w:rsid w:val="0009569F"/>
    <w:rsid w:val="0009718B"/>
    <w:rsid w:val="000A5A0A"/>
    <w:rsid w:val="000C5E39"/>
    <w:rsid w:val="001138CA"/>
    <w:rsid w:val="00126B89"/>
    <w:rsid w:val="00127837"/>
    <w:rsid w:val="0013308E"/>
    <w:rsid w:val="0013330F"/>
    <w:rsid w:val="00142687"/>
    <w:rsid w:val="00153D40"/>
    <w:rsid w:val="00157C26"/>
    <w:rsid w:val="00165136"/>
    <w:rsid w:val="00165C1F"/>
    <w:rsid w:val="00170A3B"/>
    <w:rsid w:val="00170AC7"/>
    <w:rsid w:val="001F7016"/>
    <w:rsid w:val="00204DF8"/>
    <w:rsid w:val="0021014A"/>
    <w:rsid w:val="00211358"/>
    <w:rsid w:val="00223227"/>
    <w:rsid w:val="002433BE"/>
    <w:rsid w:val="00263E68"/>
    <w:rsid w:val="00267D3C"/>
    <w:rsid w:val="00280C61"/>
    <w:rsid w:val="002C0B2C"/>
    <w:rsid w:val="002D4C73"/>
    <w:rsid w:val="002D4E82"/>
    <w:rsid w:val="002E3D85"/>
    <w:rsid w:val="002E654A"/>
    <w:rsid w:val="00301D85"/>
    <w:rsid w:val="003146B6"/>
    <w:rsid w:val="00325387"/>
    <w:rsid w:val="00335C35"/>
    <w:rsid w:val="00356FDA"/>
    <w:rsid w:val="0036535C"/>
    <w:rsid w:val="00365AE6"/>
    <w:rsid w:val="003A00A0"/>
    <w:rsid w:val="003A2493"/>
    <w:rsid w:val="003B13BD"/>
    <w:rsid w:val="003E45EA"/>
    <w:rsid w:val="00424BE6"/>
    <w:rsid w:val="00433D3C"/>
    <w:rsid w:val="004800C0"/>
    <w:rsid w:val="004A049F"/>
    <w:rsid w:val="004B7BA9"/>
    <w:rsid w:val="004E440F"/>
    <w:rsid w:val="004E4ACF"/>
    <w:rsid w:val="004F67B2"/>
    <w:rsid w:val="00500DFA"/>
    <w:rsid w:val="00506B99"/>
    <w:rsid w:val="00555376"/>
    <w:rsid w:val="005855DD"/>
    <w:rsid w:val="005B3218"/>
    <w:rsid w:val="005C1596"/>
    <w:rsid w:val="005C1746"/>
    <w:rsid w:val="005E71D4"/>
    <w:rsid w:val="0060392C"/>
    <w:rsid w:val="006109E5"/>
    <w:rsid w:val="00652299"/>
    <w:rsid w:val="00666974"/>
    <w:rsid w:val="00674018"/>
    <w:rsid w:val="00681EF1"/>
    <w:rsid w:val="00687F34"/>
    <w:rsid w:val="00690911"/>
    <w:rsid w:val="006C37C8"/>
    <w:rsid w:val="007051B3"/>
    <w:rsid w:val="00774648"/>
    <w:rsid w:val="007B0FBD"/>
    <w:rsid w:val="007C2336"/>
    <w:rsid w:val="007C4520"/>
    <w:rsid w:val="007F7FF0"/>
    <w:rsid w:val="00813012"/>
    <w:rsid w:val="00817B22"/>
    <w:rsid w:val="00825D02"/>
    <w:rsid w:val="00835B76"/>
    <w:rsid w:val="00895B9E"/>
    <w:rsid w:val="008B4E8A"/>
    <w:rsid w:val="008C2AC1"/>
    <w:rsid w:val="00905D01"/>
    <w:rsid w:val="009245AB"/>
    <w:rsid w:val="0092673B"/>
    <w:rsid w:val="00942D11"/>
    <w:rsid w:val="0094454C"/>
    <w:rsid w:val="009509B5"/>
    <w:rsid w:val="00972235"/>
    <w:rsid w:val="009864C5"/>
    <w:rsid w:val="00995D40"/>
    <w:rsid w:val="009B18C0"/>
    <w:rsid w:val="009D324F"/>
    <w:rsid w:val="009E4FE7"/>
    <w:rsid w:val="00A22278"/>
    <w:rsid w:val="00A26E9C"/>
    <w:rsid w:val="00A42C3B"/>
    <w:rsid w:val="00A571AF"/>
    <w:rsid w:val="00A72B7C"/>
    <w:rsid w:val="00A7783C"/>
    <w:rsid w:val="00A87A32"/>
    <w:rsid w:val="00AE3586"/>
    <w:rsid w:val="00AE4A00"/>
    <w:rsid w:val="00AF3B4A"/>
    <w:rsid w:val="00B15AD2"/>
    <w:rsid w:val="00B6458A"/>
    <w:rsid w:val="00B81735"/>
    <w:rsid w:val="00B83154"/>
    <w:rsid w:val="00B85379"/>
    <w:rsid w:val="00BA2E71"/>
    <w:rsid w:val="00BE5C34"/>
    <w:rsid w:val="00C02F5C"/>
    <w:rsid w:val="00C27AF6"/>
    <w:rsid w:val="00C57DFC"/>
    <w:rsid w:val="00C85D0C"/>
    <w:rsid w:val="00C86236"/>
    <w:rsid w:val="00C9429A"/>
    <w:rsid w:val="00CB2FF9"/>
    <w:rsid w:val="00CC52E1"/>
    <w:rsid w:val="00D1109A"/>
    <w:rsid w:val="00D43E06"/>
    <w:rsid w:val="00D57122"/>
    <w:rsid w:val="00D6022A"/>
    <w:rsid w:val="00D606FB"/>
    <w:rsid w:val="00D607D7"/>
    <w:rsid w:val="00D73863"/>
    <w:rsid w:val="00D84040"/>
    <w:rsid w:val="00DB3527"/>
    <w:rsid w:val="00DF782E"/>
    <w:rsid w:val="00E2248C"/>
    <w:rsid w:val="00E3508D"/>
    <w:rsid w:val="00E475F9"/>
    <w:rsid w:val="00E506DB"/>
    <w:rsid w:val="00E61DBD"/>
    <w:rsid w:val="00E94D7F"/>
    <w:rsid w:val="00EA042C"/>
    <w:rsid w:val="00EA4572"/>
    <w:rsid w:val="00EB0299"/>
    <w:rsid w:val="00EC3E05"/>
    <w:rsid w:val="00EC626F"/>
    <w:rsid w:val="00EC74A4"/>
    <w:rsid w:val="00EE4613"/>
    <w:rsid w:val="00F0222F"/>
    <w:rsid w:val="00F07040"/>
    <w:rsid w:val="00F10E48"/>
    <w:rsid w:val="00F319C5"/>
    <w:rsid w:val="00F577E1"/>
    <w:rsid w:val="00F64ED3"/>
    <w:rsid w:val="00F87975"/>
    <w:rsid w:val="00F952A0"/>
    <w:rsid w:val="00F9594A"/>
    <w:rsid w:val="00FE4F3E"/>
    <w:rsid w:val="00FF11E8"/>
    <w:rsid w:val="00FF1CC6"/>
    <w:rsid w:val="03DC5C93"/>
    <w:rsid w:val="056F42B3"/>
    <w:rsid w:val="18DB0B97"/>
    <w:rsid w:val="1D4471FB"/>
    <w:rsid w:val="22AA3C2C"/>
    <w:rsid w:val="37885B03"/>
    <w:rsid w:val="3D6675F9"/>
    <w:rsid w:val="48C80C40"/>
    <w:rsid w:val="4AD2658F"/>
    <w:rsid w:val="596B5C1D"/>
    <w:rsid w:val="63CF05A5"/>
    <w:rsid w:val="757F0E7C"/>
    <w:rsid w:val="7C131105"/>
    <w:rsid w:val="7CB3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autoRedefine/>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2">
    <w:name w:val="heading 2"/>
    <w:basedOn w:val="1"/>
    <w:next w:val="1"/>
    <w:link w:val="24"/>
    <w:qFormat/>
    <w:uiPriority w:val="0"/>
    <w:pPr>
      <w:keepNext/>
      <w:keepLines/>
      <w:spacing w:line="416" w:lineRule="auto"/>
      <w:jc w:val="center"/>
      <w:outlineLvl w:val="1"/>
    </w:pPr>
    <w:rPr>
      <w:rFonts w:ascii="Arial" w:hAnsi="Arial" w:eastAsia="宋体" w:cs="Times New Roman"/>
      <w:b/>
      <w:bCs/>
      <w:sz w:val="36"/>
      <w:szCs w:val="32"/>
    </w:rPr>
  </w:style>
  <w:style w:type="paragraph" w:styleId="4">
    <w:name w:val="heading 3"/>
    <w:basedOn w:val="1"/>
    <w:next w:val="1"/>
    <w:link w:val="25"/>
    <w:autoRedefine/>
    <w:qFormat/>
    <w:uiPriority w:val="0"/>
    <w:pPr>
      <w:keepNext/>
      <w:keepLines/>
      <w:numPr>
        <w:ilvl w:val="2"/>
        <w:numId w:val="1"/>
      </w:numPr>
      <w:adjustRightInd w:val="0"/>
      <w:spacing w:before="160" w:after="160" w:line="160" w:lineRule="atLeast"/>
      <w:textAlignment w:val="baseline"/>
      <w:outlineLvl w:val="2"/>
    </w:pPr>
    <w:rPr>
      <w:rFonts w:ascii="黑体" w:hAnsi="Times New Roman" w:eastAsia="黑体" w:cs="Times New Roman"/>
      <w:sz w:val="28"/>
      <w:szCs w:val="24"/>
    </w:rPr>
  </w:style>
  <w:style w:type="paragraph" w:styleId="5">
    <w:name w:val="heading 6"/>
    <w:basedOn w:val="1"/>
    <w:next w:val="1"/>
    <w:link w:val="26"/>
    <w:qFormat/>
    <w:uiPriority w:val="0"/>
    <w:pPr>
      <w:keepNext/>
      <w:keepLines/>
      <w:spacing w:before="240" w:after="64" w:line="317" w:lineRule="auto"/>
      <w:outlineLvl w:val="5"/>
    </w:pPr>
    <w:rPr>
      <w:rFonts w:ascii="Arial" w:hAnsi="Arial" w:eastAsia="黑体" w:cs="Times New Roman"/>
      <w:b/>
      <w:bCs/>
      <w:sz w:val="24"/>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楷体_GB2312" w:cs="Times New Roman"/>
      <w:szCs w:val="20"/>
    </w:rPr>
  </w:style>
  <w:style w:type="paragraph" w:styleId="7">
    <w:name w:val="Body Text"/>
    <w:basedOn w:val="1"/>
    <w:link w:val="27"/>
    <w:qFormat/>
    <w:uiPriority w:val="0"/>
    <w:pPr>
      <w:spacing w:after="120"/>
    </w:pPr>
    <w:rPr>
      <w:rFonts w:ascii="Times New Roman" w:hAnsi="Times New Roman" w:eastAsia="宋体" w:cs="Times New Roman"/>
      <w:szCs w:val="24"/>
    </w:rPr>
  </w:style>
  <w:style w:type="paragraph" w:styleId="8">
    <w:name w:val="Date"/>
    <w:basedOn w:val="1"/>
    <w:next w:val="1"/>
    <w:link w:val="28"/>
    <w:qFormat/>
    <w:uiPriority w:val="0"/>
    <w:pPr>
      <w:ind w:left="100" w:leftChars="2500"/>
    </w:pPr>
    <w:rPr>
      <w:rFonts w:ascii="Times New Roman" w:hAnsi="Times New Roman" w:eastAsia="宋体" w:cs="Times New Roman"/>
      <w:szCs w:val="24"/>
    </w:rPr>
  </w:style>
  <w:style w:type="paragraph" w:styleId="9">
    <w:name w:val="footer"/>
    <w:basedOn w:val="1"/>
    <w:link w:val="29"/>
    <w:qFormat/>
    <w:uiPriority w:val="99"/>
    <w:pPr>
      <w:tabs>
        <w:tab w:val="center" w:pos="4153"/>
        <w:tab w:val="right" w:pos="8306"/>
      </w:tabs>
      <w:snapToGrid w:val="0"/>
      <w:jc w:val="left"/>
    </w:pPr>
    <w:rPr>
      <w:rFonts w:ascii="Times New Roman" w:hAnsi="Times New Roman" w:eastAsia="宋体" w:cs="Times New Roman"/>
      <w:sz w:val="18"/>
      <w:szCs w:val="24"/>
    </w:rPr>
  </w:style>
  <w:style w:type="paragraph" w:styleId="10">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4"/>
    </w:rPr>
  </w:style>
  <w:style w:type="paragraph" w:styleId="11">
    <w:name w:val="toc 1"/>
    <w:basedOn w:val="1"/>
    <w:next w:val="1"/>
    <w:qFormat/>
    <w:uiPriority w:val="0"/>
    <w:rPr>
      <w:rFonts w:ascii="Times New Roman" w:hAnsi="Times New Roman" w:eastAsia="宋体" w:cs="Times New Roman"/>
      <w:sz w:val="28"/>
      <w:szCs w:val="24"/>
    </w:rPr>
  </w:style>
  <w:style w:type="paragraph" w:styleId="12">
    <w:name w:val="toc 2"/>
    <w:basedOn w:val="1"/>
    <w:next w:val="1"/>
    <w:qFormat/>
    <w:uiPriority w:val="0"/>
    <w:pPr>
      <w:ind w:left="420" w:leftChars="200"/>
    </w:pPr>
    <w:rPr>
      <w:rFonts w:ascii="Times New Roman" w:hAnsi="Times New Roman" w:eastAsia="宋体" w:cs="Times New Roman"/>
      <w:szCs w:val="24"/>
    </w:rPr>
  </w:style>
  <w:style w:type="paragraph" w:styleId="13">
    <w:name w:val="Body Text 2"/>
    <w:basedOn w:val="1"/>
    <w:link w:val="31"/>
    <w:qFormat/>
    <w:uiPriority w:val="0"/>
    <w:pPr>
      <w:jc w:val="center"/>
    </w:pPr>
    <w:rPr>
      <w:rFonts w:ascii="Times New Roman" w:hAnsi="Times New Roman" w:eastAsia="宋体" w:cs="Times New Roman"/>
      <w:szCs w:val="24"/>
    </w:rPr>
  </w:style>
  <w:style w:type="paragraph" w:styleId="14">
    <w:name w:val="Message Header"/>
    <w:basedOn w:val="1"/>
    <w:link w:val="3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Cs w:val="24"/>
    </w:rPr>
  </w:style>
  <w:style w:type="paragraph" w:styleId="15">
    <w:name w:val="Normal (Web)"/>
    <w:basedOn w:val="1"/>
    <w:qFormat/>
    <w:uiPriority w:val="99"/>
    <w:pPr>
      <w:widowControl/>
      <w:spacing w:before="100" w:beforeAutospacing="1" w:after="100" w:afterAutospacing="1" w:line="240" w:lineRule="atLeast"/>
      <w:jc w:val="left"/>
    </w:pPr>
    <w:rPr>
      <w:rFonts w:ascii="宋体" w:hAnsi="宋体" w:eastAsia="宋体" w:cs="宋体"/>
      <w:color w:val="000000"/>
      <w:kern w:val="0"/>
      <w:sz w:val="18"/>
      <w:szCs w:val="18"/>
    </w:rPr>
  </w:style>
  <w:style w:type="table" w:styleId="17">
    <w:name w:val="Table Grid"/>
    <w:basedOn w:val="16"/>
    <w:unhideWhenUsed/>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3">
    <w:name w:val="标题 1 字符"/>
    <w:basedOn w:val="18"/>
    <w:link w:val="3"/>
    <w:qFormat/>
    <w:uiPriority w:val="0"/>
    <w:rPr>
      <w:rFonts w:ascii="Times New Roman" w:hAnsi="Times New Roman" w:eastAsia="宋体" w:cs="Times New Roman"/>
      <w:b/>
      <w:bCs/>
      <w:kern w:val="44"/>
      <w:sz w:val="44"/>
      <w:szCs w:val="44"/>
    </w:rPr>
  </w:style>
  <w:style w:type="character" w:customStyle="1" w:styleId="24">
    <w:name w:val="标题 2 字符"/>
    <w:basedOn w:val="18"/>
    <w:link w:val="2"/>
    <w:autoRedefine/>
    <w:qFormat/>
    <w:uiPriority w:val="0"/>
    <w:rPr>
      <w:rFonts w:ascii="Arial" w:hAnsi="Arial" w:eastAsia="宋体" w:cs="Times New Roman"/>
      <w:b/>
      <w:bCs/>
      <w:sz w:val="36"/>
      <w:szCs w:val="32"/>
    </w:rPr>
  </w:style>
  <w:style w:type="character" w:customStyle="1" w:styleId="25">
    <w:name w:val="标题 3 字符"/>
    <w:basedOn w:val="18"/>
    <w:link w:val="4"/>
    <w:qFormat/>
    <w:uiPriority w:val="0"/>
    <w:rPr>
      <w:rFonts w:ascii="黑体" w:hAnsi="Times New Roman" w:eastAsia="黑体" w:cs="Times New Roman"/>
      <w:sz w:val="28"/>
      <w:szCs w:val="24"/>
    </w:rPr>
  </w:style>
  <w:style w:type="character" w:customStyle="1" w:styleId="26">
    <w:name w:val="标题 6 字符"/>
    <w:basedOn w:val="18"/>
    <w:link w:val="5"/>
    <w:qFormat/>
    <w:uiPriority w:val="0"/>
    <w:rPr>
      <w:rFonts w:ascii="Arial" w:hAnsi="Arial" w:eastAsia="黑体" w:cs="Times New Roman"/>
      <w:b/>
      <w:bCs/>
      <w:sz w:val="24"/>
      <w:szCs w:val="24"/>
    </w:rPr>
  </w:style>
  <w:style w:type="character" w:customStyle="1" w:styleId="27">
    <w:name w:val="正文文本 字符"/>
    <w:basedOn w:val="18"/>
    <w:link w:val="7"/>
    <w:qFormat/>
    <w:uiPriority w:val="0"/>
    <w:rPr>
      <w:rFonts w:ascii="Times New Roman" w:hAnsi="Times New Roman" w:eastAsia="宋体" w:cs="Times New Roman"/>
      <w:szCs w:val="24"/>
    </w:rPr>
  </w:style>
  <w:style w:type="character" w:customStyle="1" w:styleId="28">
    <w:name w:val="日期 字符"/>
    <w:basedOn w:val="18"/>
    <w:link w:val="8"/>
    <w:qFormat/>
    <w:uiPriority w:val="0"/>
    <w:rPr>
      <w:rFonts w:ascii="Times New Roman" w:hAnsi="Times New Roman" w:eastAsia="宋体" w:cs="Times New Roman"/>
      <w:szCs w:val="24"/>
    </w:rPr>
  </w:style>
  <w:style w:type="character" w:customStyle="1" w:styleId="29">
    <w:name w:val="页脚 字符"/>
    <w:basedOn w:val="18"/>
    <w:link w:val="9"/>
    <w:qFormat/>
    <w:uiPriority w:val="99"/>
    <w:rPr>
      <w:rFonts w:ascii="Times New Roman" w:hAnsi="Times New Roman" w:eastAsia="宋体" w:cs="Times New Roman"/>
      <w:sz w:val="18"/>
      <w:szCs w:val="24"/>
    </w:rPr>
  </w:style>
  <w:style w:type="character" w:customStyle="1" w:styleId="30">
    <w:name w:val="页眉 字符"/>
    <w:basedOn w:val="18"/>
    <w:link w:val="10"/>
    <w:qFormat/>
    <w:uiPriority w:val="99"/>
    <w:rPr>
      <w:rFonts w:ascii="Times New Roman" w:hAnsi="Times New Roman" w:eastAsia="宋体" w:cs="Times New Roman"/>
      <w:sz w:val="18"/>
      <w:szCs w:val="24"/>
    </w:rPr>
  </w:style>
  <w:style w:type="character" w:customStyle="1" w:styleId="31">
    <w:name w:val="正文文本 2 字符"/>
    <w:basedOn w:val="18"/>
    <w:link w:val="13"/>
    <w:qFormat/>
    <w:uiPriority w:val="0"/>
    <w:rPr>
      <w:rFonts w:ascii="Times New Roman" w:hAnsi="Times New Roman" w:eastAsia="宋体" w:cs="Times New Roman"/>
      <w:szCs w:val="24"/>
    </w:rPr>
  </w:style>
  <w:style w:type="character" w:customStyle="1" w:styleId="32">
    <w:name w:val="信息标题 字符"/>
    <w:basedOn w:val="18"/>
    <w:link w:val="14"/>
    <w:qFormat/>
    <w:uiPriority w:val="99"/>
    <w:rPr>
      <w:rFonts w:ascii="Cambria" w:hAnsi="Cambria" w:eastAsia="宋体" w:cs="Times New Roman"/>
      <w:szCs w:val="24"/>
      <w:shd w:val="pct20" w:color="auto" w:fill="auto"/>
    </w:rPr>
  </w:style>
  <w:style w:type="character" w:customStyle="1" w:styleId="33">
    <w:name w:val="font21"/>
    <w:basedOn w:val="18"/>
    <w:qFormat/>
    <w:uiPriority w:val="0"/>
    <w:rPr>
      <w:rFonts w:hint="eastAsia" w:ascii="宋体" w:hAnsi="宋体" w:eastAsia="宋体" w:cs="宋体"/>
      <w:color w:val="000000"/>
      <w:sz w:val="24"/>
      <w:szCs w:val="24"/>
      <w:u w:val="none"/>
    </w:rPr>
  </w:style>
  <w:style w:type="character" w:customStyle="1" w:styleId="34">
    <w:name w:val="font41"/>
    <w:basedOn w:val="18"/>
    <w:qFormat/>
    <w:uiPriority w:val="0"/>
    <w:rPr>
      <w:rFonts w:hint="eastAsia" w:ascii="宋体" w:hAnsi="宋体" w:eastAsia="宋体" w:cs="宋体"/>
      <w:color w:val="000000"/>
      <w:sz w:val="24"/>
      <w:szCs w:val="24"/>
      <w:u w:val="none"/>
    </w:rPr>
  </w:style>
  <w:style w:type="character" w:customStyle="1" w:styleId="35">
    <w:name w:val="apple-converted-space"/>
    <w:basedOn w:val="18"/>
    <w:qFormat/>
    <w:uiPriority w:val="0"/>
  </w:style>
  <w:style w:type="paragraph" w:styleId="36">
    <w:name w:val="List Paragraph"/>
    <w:basedOn w:val="1"/>
    <w:qFormat/>
    <w:uiPriority w:val="0"/>
    <w:pPr>
      <w:ind w:firstLine="420" w:firstLineChars="200"/>
    </w:pPr>
    <w:rPr>
      <w:rFonts w:ascii="Times New Roman" w:hAnsi="Times New Roman" w:eastAsia="宋体" w:cs="Times New Roman"/>
      <w:szCs w:val="24"/>
    </w:rPr>
  </w:style>
  <w:style w:type="paragraph" w:customStyle="1" w:styleId="37">
    <w:name w:val="列出段落1"/>
    <w:basedOn w:val="1"/>
    <w:qFormat/>
    <w:uiPriority w:val="34"/>
    <w:pPr>
      <w:ind w:firstLine="420" w:firstLineChars="200"/>
    </w:pPr>
    <w:rPr>
      <w:rFonts w:ascii="Times New Roman" w:hAnsi="Times New Roman" w:eastAsia="宋体" w:cs="Times New Roman"/>
      <w:szCs w:val="24"/>
    </w:rPr>
  </w:style>
  <w:style w:type="paragraph" w:customStyle="1" w:styleId="38">
    <w:name w:val="_Style 1"/>
    <w:basedOn w:val="1"/>
    <w:qFormat/>
    <w:uiPriority w:val="0"/>
    <w:pPr>
      <w:ind w:firstLine="420" w:firstLineChars="200"/>
    </w:pPr>
    <w:rPr>
      <w:rFonts w:ascii="Times New Roman" w:hAnsi="Times New Roman" w:eastAsia="宋体" w:cs="Times New Roman"/>
      <w:szCs w:val="24"/>
    </w:rPr>
  </w:style>
  <w:style w:type="paragraph" w:customStyle="1" w:styleId="39">
    <w:name w:val="_Style 2"/>
    <w:basedOn w:val="1"/>
    <w:qFormat/>
    <w:uiPriority w:val="0"/>
    <w:pPr>
      <w:ind w:firstLine="420" w:firstLineChars="200"/>
    </w:pPr>
    <w:rPr>
      <w:rFonts w:ascii="Times New Roman" w:hAnsi="Times New Roman" w:eastAsia="宋体" w:cs="Times New Roman"/>
      <w:szCs w:val="24"/>
    </w:rPr>
  </w:style>
  <w:style w:type="paragraph" w:customStyle="1" w:styleId="40">
    <w:name w:val="书目1"/>
    <w:basedOn w:val="1"/>
    <w:next w:val="1"/>
    <w:unhideWhenUsed/>
    <w:qFormat/>
    <w:uiPriority w:val="37"/>
    <w:rPr>
      <w:rFonts w:ascii="Times New Roman" w:hAnsi="Times New Roman" w:eastAsia="宋体" w:cs="Times New Roman"/>
      <w:szCs w:val="24"/>
    </w:rPr>
  </w:style>
  <w:style w:type="paragraph" w:customStyle="1" w:styleId="41">
    <w:name w:val="列表段落1"/>
    <w:basedOn w:val="1"/>
    <w:qFormat/>
    <w:uiPriority w:val="34"/>
    <w:pPr>
      <w:ind w:firstLine="420" w:firstLineChars="200"/>
    </w:pPr>
    <w:rPr>
      <w:rFonts w:ascii="Times New Roman" w:hAnsi="Times New Roman" w:eastAsia="宋体" w:cs="Times New Roman"/>
      <w:szCs w:val="24"/>
    </w:rPr>
  </w:style>
  <w:style w:type="paragraph" w:customStyle="1" w:styleId="42">
    <w:name w:val="Char1"/>
    <w:basedOn w:val="1"/>
    <w:qFormat/>
    <w:uiPriority w:val="99"/>
    <w:rPr>
      <w:rFonts w:ascii="Times New Roman" w:hAnsi="Times New Roman" w:eastAsia="宋体" w:cs="Times New Roman"/>
      <w:szCs w:val="24"/>
    </w:rPr>
  </w:style>
  <w:style w:type="paragraph" w:customStyle="1" w:styleId="4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text-tag"/>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7A742-AADC-48CE-A537-2566915788EC}">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3358</Words>
  <Characters>3397</Characters>
  <Lines>43</Lines>
  <Paragraphs>12</Paragraphs>
  <TotalTime>11</TotalTime>
  <ScaleCrop>false</ScaleCrop>
  <LinksUpToDate>false</LinksUpToDate>
  <CharactersWithSpaces>4692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2022-03-15T00:32:00Z</dcterms:created>
  <dc:creator>Administrator</dc:creator>
  <cp:lastModifiedBy>乖乖</cp:lastModifiedBy>
  <dcterms:modified xsi:type="dcterms:W3CDTF">2026-05-29T08:06:36Z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04772750253A49C6BD33FF4F1B6F5E56_13</vt:lpwstr>
  </property>
  <property fmtid="{D5CDD505-2E9C-101B-9397-08002B2CF9AE}" pid="4" name="KSOTemplateDocerSaveRecord">
    <vt:lpwstr>eyJoZGlkIjoiMDU1YTM4ZDRkMzgyNjk2YWJiNmE0Zjk4ODBhNmU1YjQiLCJ1c2VySWQiOiI0MTc4OTkxMDAifQ==</vt:lpwstr>
  </property>
</Properties>
</file>